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556E5" w14:textId="77777777" w:rsidR="007E14B8" w:rsidRPr="00C3386C" w:rsidRDefault="00EC1052" w:rsidP="00C3386C">
      <w:pPr>
        <w:pStyle w:val="Heading1"/>
      </w:pPr>
      <w:r w:rsidRPr="00C3386C">
        <w:t>Where to Find Accessible Games</w:t>
      </w:r>
    </w:p>
    <w:p w14:paraId="6F438E44" w14:textId="77777777" w:rsidR="00EC1052" w:rsidRPr="00C3386C" w:rsidRDefault="00EC1052">
      <w:pPr>
        <w:rPr>
          <w:rFonts w:ascii="Atkinson Hyperlegible" w:hAnsi="Atkinson Hyperlegible"/>
          <w:szCs w:val="28"/>
        </w:rPr>
      </w:pPr>
    </w:p>
    <w:p w14:paraId="0DB5C94E" w14:textId="77777777" w:rsidR="00EC1052" w:rsidRPr="00C3386C" w:rsidRDefault="00EC1052" w:rsidP="002555CB">
      <w:pPr>
        <w:pStyle w:val="Heading2"/>
        <w:rPr>
          <w:rFonts w:ascii="Atkinson Hyperlegible" w:hAnsi="Atkinson Hyperlegible"/>
        </w:rPr>
      </w:pPr>
      <w:r w:rsidRPr="00C3386C">
        <w:rPr>
          <w:rStyle w:val="Strong"/>
          <w:rFonts w:ascii="Atkinson Hyperlegible" w:hAnsi="Atkinson Hyperlegible"/>
          <w:b/>
          <w:bCs w:val="0"/>
        </w:rPr>
        <w:t>Board Games</w:t>
      </w:r>
    </w:p>
    <w:p w14:paraId="11F87FE5" w14:textId="77777777" w:rsidR="00EC1052" w:rsidRPr="00C3386C" w:rsidRDefault="00EC1052" w:rsidP="00C7005B">
      <w:pPr>
        <w:pStyle w:val="NormalWeb"/>
        <w:rPr>
          <w:rFonts w:ascii="Atkinson Hyperlegible" w:hAnsi="Atkinson Hyperlegible" w:cs="Calibri"/>
          <w:color w:val="000000"/>
          <w:sz w:val="28"/>
          <w:szCs w:val="28"/>
        </w:rPr>
      </w:pPr>
      <w:proofErr w:type="gramStart"/>
      <w:r w:rsidRPr="00C3386C">
        <w:rPr>
          <w:rFonts w:ascii="Atkinson Hyperlegible" w:hAnsi="Atkinson Hyperlegible" w:cs="Calibri"/>
          <w:color w:val="000000"/>
          <w:sz w:val="28"/>
          <w:szCs w:val="28"/>
        </w:rPr>
        <w:t>Many</w:t>
      </w:r>
      <w:proofErr w:type="gramEnd"/>
      <w:r w:rsidRPr="00C3386C">
        <w:rPr>
          <w:rFonts w:ascii="Atkinson Hyperlegible" w:hAnsi="Atkinson Hyperlegible" w:cs="Calibri"/>
          <w:color w:val="000000"/>
          <w:sz w:val="28"/>
          <w:szCs w:val="28"/>
        </w:rPr>
        <w:t xml:space="preserve"> classic board games are available in accessible versions from sources such as American Pri</w:t>
      </w:r>
      <w:r w:rsidR="006D4789" w:rsidRPr="00C3386C">
        <w:rPr>
          <w:rFonts w:ascii="Atkinson Hyperlegible" w:hAnsi="Atkinson Hyperlegible" w:cs="Calibri"/>
          <w:color w:val="000000"/>
          <w:sz w:val="28"/>
          <w:szCs w:val="28"/>
        </w:rPr>
        <w:t xml:space="preserve">nting House for the Blind (APH), MaxiAids, </w:t>
      </w:r>
      <w:r w:rsidRPr="00C3386C">
        <w:rPr>
          <w:rFonts w:ascii="Atkinson Hyperlegible" w:hAnsi="Atkinson Hyperlegible" w:cs="Calibri"/>
          <w:color w:val="000000"/>
          <w:sz w:val="28"/>
          <w:szCs w:val="28"/>
        </w:rPr>
        <w:t>NFB Independence Market</w:t>
      </w:r>
      <w:r w:rsidR="006D4789" w:rsidRPr="00C3386C">
        <w:rPr>
          <w:rFonts w:ascii="Atkinson Hyperlegible" w:hAnsi="Atkinson Hyperlegible" w:cs="Calibri"/>
          <w:color w:val="000000"/>
          <w:sz w:val="28"/>
          <w:szCs w:val="28"/>
        </w:rPr>
        <w:t>, etc.</w:t>
      </w:r>
      <w:r w:rsidRPr="00C3386C">
        <w:rPr>
          <w:rFonts w:ascii="Atkinson Hyperlegible" w:hAnsi="Atkinson Hyperlegible" w:cs="Calibri"/>
          <w:color w:val="000000"/>
          <w:sz w:val="28"/>
          <w:szCs w:val="28"/>
        </w:rPr>
        <w:t xml:space="preserve"> Here is a partial list:</w:t>
      </w:r>
    </w:p>
    <w:p w14:paraId="054F1D68" w14:textId="77777777" w:rsidR="006D4789" w:rsidRPr="00C3386C" w:rsidRDefault="006D4789" w:rsidP="00C7005B">
      <w:pPr>
        <w:pStyle w:val="NormalWeb"/>
        <w:numPr>
          <w:ilvl w:val="0"/>
          <w:numId w:val="1"/>
        </w:numPr>
        <w:rPr>
          <w:rFonts w:ascii="Atkinson Hyperlegible" w:hAnsi="Atkinson Hyperlegible" w:cs="Calibri"/>
          <w:color w:val="000000"/>
          <w:sz w:val="28"/>
          <w:szCs w:val="28"/>
        </w:rPr>
        <w:sectPr w:rsidR="006D4789" w:rsidRPr="00C3386C">
          <w:pgSz w:w="12240" w:h="15840"/>
          <w:pgMar w:top="1440" w:right="1440" w:bottom="1440" w:left="1440" w:header="720" w:footer="720" w:gutter="0"/>
          <w:cols w:space="720"/>
          <w:docGrid w:linePitch="360"/>
        </w:sectPr>
      </w:pPr>
    </w:p>
    <w:p w14:paraId="4727CE83" w14:textId="77777777" w:rsidR="006D4789" w:rsidRPr="00C3386C" w:rsidRDefault="00EC1052" w:rsidP="00C7005B">
      <w:pPr>
        <w:pStyle w:val="NormalWeb"/>
        <w:numPr>
          <w:ilvl w:val="0"/>
          <w:numId w:val="1"/>
        </w:numPr>
        <w:rPr>
          <w:rFonts w:ascii="Atkinson Hyperlegible" w:hAnsi="Atkinson Hyperlegible" w:cs="Calibri"/>
          <w:color w:val="000000"/>
          <w:sz w:val="28"/>
          <w:szCs w:val="28"/>
        </w:rPr>
      </w:pPr>
      <w:r w:rsidRPr="00C3386C">
        <w:rPr>
          <w:rFonts w:ascii="Atkinson Hyperlegible" w:hAnsi="Atkinson Hyperlegible" w:cs="Calibri"/>
          <w:color w:val="000000"/>
          <w:sz w:val="28"/>
          <w:szCs w:val="28"/>
        </w:rPr>
        <w:t>Scrabble</w:t>
      </w:r>
    </w:p>
    <w:p w14:paraId="5D2A461D" w14:textId="77777777" w:rsidR="006D4789" w:rsidRPr="00C3386C" w:rsidRDefault="006D4789" w:rsidP="00C7005B">
      <w:pPr>
        <w:pStyle w:val="NormalWeb"/>
        <w:numPr>
          <w:ilvl w:val="0"/>
          <w:numId w:val="1"/>
        </w:numPr>
        <w:rPr>
          <w:rFonts w:ascii="Atkinson Hyperlegible" w:hAnsi="Atkinson Hyperlegible" w:cs="Calibri"/>
          <w:color w:val="000000"/>
          <w:sz w:val="28"/>
          <w:szCs w:val="28"/>
        </w:rPr>
      </w:pPr>
      <w:r w:rsidRPr="00C3386C">
        <w:rPr>
          <w:rFonts w:ascii="Atkinson Hyperlegible" w:hAnsi="Atkinson Hyperlegible" w:cs="Calibri"/>
          <w:color w:val="000000"/>
          <w:sz w:val="28"/>
          <w:szCs w:val="28"/>
        </w:rPr>
        <w:t>Monopoly</w:t>
      </w:r>
    </w:p>
    <w:p w14:paraId="39D0AE29" w14:textId="77777777" w:rsidR="006D4789" w:rsidRPr="00C3386C" w:rsidRDefault="006D4789" w:rsidP="00C7005B">
      <w:pPr>
        <w:pStyle w:val="NormalWeb"/>
        <w:numPr>
          <w:ilvl w:val="0"/>
          <w:numId w:val="1"/>
        </w:numPr>
        <w:rPr>
          <w:rFonts w:ascii="Atkinson Hyperlegible" w:hAnsi="Atkinson Hyperlegible" w:cs="Calibri"/>
          <w:color w:val="000000"/>
          <w:sz w:val="28"/>
          <w:szCs w:val="28"/>
        </w:rPr>
      </w:pPr>
      <w:r w:rsidRPr="00C3386C">
        <w:rPr>
          <w:rFonts w:ascii="Atkinson Hyperlegible" w:hAnsi="Atkinson Hyperlegible" w:cs="Calibri"/>
          <w:color w:val="000000"/>
          <w:sz w:val="28"/>
          <w:szCs w:val="28"/>
        </w:rPr>
        <w:t>Chess</w:t>
      </w:r>
    </w:p>
    <w:p w14:paraId="15B63CC1" w14:textId="77777777" w:rsidR="006D4789" w:rsidRPr="00C3386C" w:rsidRDefault="006D4789" w:rsidP="00C7005B">
      <w:pPr>
        <w:pStyle w:val="NormalWeb"/>
        <w:numPr>
          <w:ilvl w:val="0"/>
          <w:numId w:val="1"/>
        </w:numPr>
        <w:rPr>
          <w:rFonts w:ascii="Atkinson Hyperlegible" w:hAnsi="Atkinson Hyperlegible" w:cs="Calibri"/>
          <w:color w:val="000000"/>
          <w:sz w:val="28"/>
          <w:szCs w:val="28"/>
        </w:rPr>
      </w:pPr>
      <w:r w:rsidRPr="00C3386C">
        <w:rPr>
          <w:rFonts w:ascii="Atkinson Hyperlegible" w:hAnsi="Atkinson Hyperlegible" w:cs="Calibri"/>
          <w:color w:val="000000"/>
          <w:sz w:val="28"/>
          <w:szCs w:val="28"/>
        </w:rPr>
        <w:t>Connect 4</w:t>
      </w:r>
    </w:p>
    <w:p w14:paraId="0B457422" w14:textId="77777777" w:rsidR="006D4789" w:rsidRPr="00C3386C" w:rsidRDefault="006D4789" w:rsidP="00C7005B">
      <w:pPr>
        <w:pStyle w:val="NormalWeb"/>
        <w:numPr>
          <w:ilvl w:val="0"/>
          <w:numId w:val="1"/>
        </w:numPr>
        <w:rPr>
          <w:rFonts w:ascii="Atkinson Hyperlegible" w:hAnsi="Atkinson Hyperlegible" w:cs="Calibri"/>
          <w:color w:val="000000"/>
          <w:sz w:val="28"/>
          <w:szCs w:val="28"/>
        </w:rPr>
      </w:pPr>
      <w:r w:rsidRPr="00C3386C">
        <w:rPr>
          <w:rFonts w:ascii="Atkinson Hyperlegible" w:hAnsi="Atkinson Hyperlegible" w:cs="Calibri"/>
          <w:color w:val="000000"/>
          <w:sz w:val="28"/>
          <w:szCs w:val="28"/>
        </w:rPr>
        <w:t>Checkers</w:t>
      </w:r>
    </w:p>
    <w:p w14:paraId="028502CA" w14:textId="77777777" w:rsidR="00EC1052" w:rsidRPr="00C3386C" w:rsidRDefault="00EC1052" w:rsidP="00C7005B">
      <w:pPr>
        <w:pStyle w:val="NormalWeb"/>
        <w:numPr>
          <w:ilvl w:val="0"/>
          <w:numId w:val="1"/>
        </w:numPr>
        <w:rPr>
          <w:rFonts w:ascii="Atkinson Hyperlegible" w:hAnsi="Atkinson Hyperlegible" w:cs="Calibri"/>
          <w:color w:val="000000"/>
          <w:sz w:val="28"/>
          <w:szCs w:val="28"/>
        </w:rPr>
      </w:pPr>
      <w:r w:rsidRPr="00C3386C">
        <w:rPr>
          <w:rFonts w:ascii="Atkinson Hyperlegible" w:hAnsi="Atkinson Hyperlegible" w:cs="Calibri"/>
          <w:color w:val="000000"/>
          <w:sz w:val="28"/>
          <w:szCs w:val="28"/>
        </w:rPr>
        <w:t>Backgammon</w:t>
      </w:r>
    </w:p>
    <w:p w14:paraId="43C8A8F8" w14:textId="77777777" w:rsidR="006D4789" w:rsidRPr="00C3386C" w:rsidRDefault="006D4789" w:rsidP="00C7005B">
      <w:pPr>
        <w:pStyle w:val="NormalWeb"/>
        <w:rPr>
          <w:rFonts w:ascii="Atkinson Hyperlegible" w:hAnsi="Atkinson Hyperlegible" w:cs="Calibri"/>
          <w:color w:val="000000"/>
          <w:sz w:val="28"/>
          <w:szCs w:val="28"/>
        </w:rPr>
        <w:sectPr w:rsidR="006D4789" w:rsidRPr="00C3386C" w:rsidSect="006D4789">
          <w:type w:val="continuous"/>
          <w:pgSz w:w="12240" w:h="15840"/>
          <w:pgMar w:top="1440" w:right="1440" w:bottom="1440" w:left="1440" w:header="720" w:footer="720" w:gutter="0"/>
          <w:cols w:num="2" w:space="720"/>
          <w:docGrid w:linePitch="360"/>
        </w:sectPr>
      </w:pPr>
    </w:p>
    <w:p w14:paraId="040704AC" w14:textId="22E715A6" w:rsidR="00EC1052" w:rsidRPr="00C3386C" w:rsidRDefault="00EC1052" w:rsidP="00C7005B">
      <w:pPr>
        <w:pStyle w:val="NormalWeb"/>
        <w:rPr>
          <w:rFonts w:ascii="Atkinson Hyperlegible" w:hAnsi="Atkinson Hyperlegible" w:cs="Calibri"/>
          <w:color w:val="000000"/>
          <w:sz w:val="28"/>
          <w:szCs w:val="28"/>
        </w:rPr>
      </w:pPr>
      <w:r w:rsidRPr="00C3386C">
        <w:rPr>
          <w:rFonts w:ascii="Atkinson Hyperlegible" w:hAnsi="Atkinson Hyperlegible" w:cs="Calibri"/>
          <w:color w:val="000000"/>
          <w:sz w:val="28"/>
          <w:szCs w:val="28"/>
        </w:rPr>
        <w:t xml:space="preserve">With a bit of time and ingenuity, </w:t>
      </w:r>
      <w:r w:rsidR="001F519C" w:rsidRPr="00C3386C">
        <w:rPr>
          <w:rFonts w:ascii="Atkinson Hyperlegible" w:hAnsi="Atkinson Hyperlegible" w:cs="Calibri"/>
          <w:color w:val="000000"/>
          <w:sz w:val="28"/>
          <w:szCs w:val="28"/>
        </w:rPr>
        <w:t>it is</w:t>
      </w:r>
      <w:r w:rsidRPr="00C3386C">
        <w:rPr>
          <w:rFonts w:ascii="Atkinson Hyperlegible" w:hAnsi="Atkinson Hyperlegible" w:cs="Calibri"/>
          <w:color w:val="000000"/>
          <w:sz w:val="28"/>
          <w:szCs w:val="28"/>
        </w:rPr>
        <w:t xml:space="preserve"> </w:t>
      </w:r>
      <w:r w:rsidR="002555CB" w:rsidRPr="00C3386C">
        <w:rPr>
          <w:rFonts w:ascii="Atkinson Hyperlegible" w:hAnsi="Atkinson Hyperlegible" w:cs="Calibri"/>
          <w:color w:val="000000"/>
          <w:sz w:val="28"/>
          <w:szCs w:val="28"/>
        </w:rPr>
        <w:t>straightforward</w:t>
      </w:r>
      <w:r w:rsidRPr="00C3386C">
        <w:rPr>
          <w:rFonts w:ascii="Atkinson Hyperlegible" w:hAnsi="Atkinson Hyperlegible" w:cs="Calibri"/>
          <w:color w:val="000000"/>
          <w:sz w:val="28"/>
          <w:szCs w:val="28"/>
        </w:rPr>
        <w:t xml:space="preserve"> to make most store-bought games fully accessible. Add Braille to game cards with a Perkins Brailler or a slate and stylus. Wikki Stix, puff paint, clear Dymo tape, or found objects such as bottle caps, paper clips, and buttons can transform a flat playing board into a world of three dimensions. The investment of an hour or two of effort can lead to years of enjoyment for the whole family.</w:t>
      </w:r>
    </w:p>
    <w:p w14:paraId="1C4AE50C" w14:textId="1BB2C1BC" w:rsidR="00EC1052" w:rsidRPr="00C3386C" w:rsidRDefault="001F519C" w:rsidP="00C7005B">
      <w:pPr>
        <w:pStyle w:val="NormalWeb"/>
        <w:rPr>
          <w:rFonts w:ascii="Atkinson Hyperlegible" w:hAnsi="Atkinson Hyperlegible" w:cs="Calibri"/>
          <w:color w:val="000000"/>
          <w:sz w:val="28"/>
          <w:szCs w:val="28"/>
        </w:rPr>
      </w:pPr>
      <w:r w:rsidRPr="00C3386C">
        <w:rPr>
          <w:rFonts w:ascii="Atkinson Hyperlegible" w:hAnsi="Atkinson Hyperlegible" w:cs="Calibri"/>
          <w:color w:val="000000"/>
          <w:sz w:val="28"/>
          <w:szCs w:val="28"/>
        </w:rPr>
        <w:t>It is</w:t>
      </w:r>
      <w:r w:rsidR="00EC1052" w:rsidRPr="00C3386C">
        <w:rPr>
          <w:rFonts w:ascii="Atkinson Hyperlegible" w:hAnsi="Atkinson Hyperlegible" w:cs="Calibri"/>
          <w:color w:val="000000"/>
          <w:sz w:val="28"/>
          <w:szCs w:val="28"/>
        </w:rPr>
        <w:t xml:space="preserve"> a good idea to keep a supply of tools and materials on hand for those times when an inaccessible board game crosses your threshold. Here is a list of supplies that will help you adapt games at home:</w:t>
      </w:r>
    </w:p>
    <w:p w14:paraId="0AC7220B" w14:textId="77777777" w:rsidR="002555CB" w:rsidRPr="00C3386C" w:rsidRDefault="002555CB" w:rsidP="00C7005B">
      <w:pPr>
        <w:pStyle w:val="NormalWeb"/>
        <w:numPr>
          <w:ilvl w:val="0"/>
          <w:numId w:val="5"/>
        </w:numPr>
        <w:rPr>
          <w:rFonts w:ascii="Atkinson Hyperlegible" w:hAnsi="Atkinson Hyperlegible" w:cs="Calibri"/>
          <w:color w:val="000000"/>
          <w:sz w:val="28"/>
          <w:szCs w:val="28"/>
        </w:rPr>
        <w:sectPr w:rsidR="002555CB" w:rsidRPr="00C3386C" w:rsidSect="006D4789">
          <w:type w:val="continuous"/>
          <w:pgSz w:w="12240" w:h="15840"/>
          <w:pgMar w:top="1440" w:right="1440" w:bottom="1440" w:left="1440" w:header="720" w:footer="720" w:gutter="0"/>
          <w:cols w:space="720"/>
          <w:docGrid w:linePitch="360"/>
        </w:sectPr>
      </w:pPr>
    </w:p>
    <w:p w14:paraId="0041B76F" w14:textId="234AE1DA" w:rsidR="006D4789" w:rsidRPr="00C3386C" w:rsidRDefault="00EC1052" w:rsidP="00C7005B">
      <w:pPr>
        <w:pStyle w:val="NormalWeb"/>
        <w:numPr>
          <w:ilvl w:val="0"/>
          <w:numId w:val="5"/>
        </w:numPr>
        <w:rPr>
          <w:rFonts w:ascii="Atkinson Hyperlegible" w:hAnsi="Atkinson Hyperlegible" w:cs="Calibri"/>
          <w:color w:val="000000"/>
          <w:sz w:val="28"/>
          <w:szCs w:val="28"/>
        </w:rPr>
      </w:pPr>
      <w:r w:rsidRPr="00C3386C">
        <w:rPr>
          <w:rFonts w:ascii="Atkinson Hyperlegible" w:hAnsi="Atkinson Hyperlegible" w:cs="Calibri"/>
          <w:color w:val="000000"/>
          <w:sz w:val="28"/>
          <w:szCs w:val="28"/>
        </w:rPr>
        <w:t>Matte Graphic Tape</w:t>
      </w:r>
    </w:p>
    <w:p w14:paraId="7426C808" w14:textId="77777777" w:rsidR="006D4789" w:rsidRPr="00C3386C" w:rsidRDefault="006D4789" w:rsidP="00C7005B">
      <w:pPr>
        <w:pStyle w:val="NormalWeb"/>
        <w:numPr>
          <w:ilvl w:val="0"/>
          <w:numId w:val="5"/>
        </w:numPr>
        <w:rPr>
          <w:rFonts w:ascii="Atkinson Hyperlegible" w:hAnsi="Atkinson Hyperlegible" w:cs="Calibri"/>
          <w:color w:val="000000"/>
          <w:sz w:val="28"/>
          <w:szCs w:val="28"/>
        </w:rPr>
      </w:pPr>
      <w:r w:rsidRPr="00C3386C">
        <w:rPr>
          <w:rFonts w:ascii="Atkinson Hyperlegible" w:hAnsi="Atkinson Hyperlegible" w:cs="Calibri"/>
          <w:color w:val="000000"/>
          <w:sz w:val="28"/>
          <w:szCs w:val="28"/>
        </w:rPr>
        <w:t>Sticky-Backed Velcro</w:t>
      </w:r>
    </w:p>
    <w:p w14:paraId="0ED4C948" w14:textId="77777777" w:rsidR="006D4789" w:rsidRPr="00C3386C" w:rsidRDefault="00EC1052" w:rsidP="00C7005B">
      <w:pPr>
        <w:pStyle w:val="NormalWeb"/>
        <w:numPr>
          <w:ilvl w:val="0"/>
          <w:numId w:val="5"/>
        </w:numPr>
        <w:rPr>
          <w:rFonts w:ascii="Atkinson Hyperlegible" w:hAnsi="Atkinson Hyperlegible" w:cs="Calibri"/>
          <w:color w:val="000000"/>
          <w:sz w:val="28"/>
          <w:szCs w:val="28"/>
        </w:rPr>
      </w:pPr>
      <w:r w:rsidRPr="00C3386C">
        <w:rPr>
          <w:rFonts w:ascii="Atkinson Hyperlegible" w:hAnsi="Atkinson Hyperlegible" w:cs="Calibri"/>
          <w:color w:val="000000"/>
          <w:sz w:val="28"/>
          <w:szCs w:val="28"/>
        </w:rPr>
        <w:t>Puff Paint (it ta</w:t>
      </w:r>
      <w:r w:rsidR="006D4789" w:rsidRPr="00C3386C">
        <w:rPr>
          <w:rFonts w:ascii="Atkinson Hyperlegible" w:hAnsi="Atkinson Hyperlegible" w:cs="Calibri"/>
          <w:color w:val="000000"/>
          <w:sz w:val="28"/>
          <w:szCs w:val="28"/>
        </w:rPr>
        <w:t>kes from 24 to 48 hours to dry)</w:t>
      </w:r>
    </w:p>
    <w:p w14:paraId="143A8016" w14:textId="77777777" w:rsidR="006D4789" w:rsidRPr="00C3386C" w:rsidRDefault="006D4789" w:rsidP="00C7005B">
      <w:pPr>
        <w:pStyle w:val="NormalWeb"/>
        <w:numPr>
          <w:ilvl w:val="0"/>
          <w:numId w:val="5"/>
        </w:numPr>
        <w:rPr>
          <w:rFonts w:ascii="Atkinson Hyperlegible" w:hAnsi="Atkinson Hyperlegible" w:cs="Calibri"/>
          <w:color w:val="000000"/>
          <w:sz w:val="28"/>
          <w:szCs w:val="28"/>
        </w:rPr>
      </w:pPr>
      <w:r w:rsidRPr="00C3386C">
        <w:rPr>
          <w:rFonts w:ascii="Atkinson Hyperlegible" w:hAnsi="Atkinson Hyperlegible" w:cs="Calibri"/>
          <w:color w:val="000000"/>
          <w:sz w:val="28"/>
          <w:szCs w:val="28"/>
        </w:rPr>
        <w:t>Wikki Stix</w:t>
      </w:r>
    </w:p>
    <w:p w14:paraId="235096EC" w14:textId="77777777" w:rsidR="006D4789" w:rsidRPr="00C3386C" w:rsidRDefault="00EC1052" w:rsidP="00C7005B">
      <w:pPr>
        <w:pStyle w:val="NormalWeb"/>
        <w:numPr>
          <w:ilvl w:val="0"/>
          <w:numId w:val="5"/>
        </w:numPr>
        <w:rPr>
          <w:rFonts w:ascii="Atkinson Hyperlegible" w:hAnsi="Atkinson Hyperlegible" w:cs="Calibri"/>
          <w:color w:val="000000"/>
          <w:sz w:val="28"/>
          <w:szCs w:val="28"/>
        </w:rPr>
      </w:pPr>
      <w:r w:rsidRPr="00C3386C">
        <w:rPr>
          <w:rFonts w:ascii="Atkinson Hyperlegible" w:hAnsi="Atkinson Hyperlegible" w:cs="Calibri"/>
          <w:color w:val="000000"/>
          <w:sz w:val="28"/>
          <w:szCs w:val="28"/>
        </w:rPr>
        <w:t>Clear Label Paper, ava</w:t>
      </w:r>
      <w:r w:rsidR="006D4789" w:rsidRPr="00C3386C">
        <w:rPr>
          <w:rFonts w:ascii="Atkinson Hyperlegible" w:hAnsi="Atkinson Hyperlegible" w:cs="Calibri"/>
          <w:color w:val="000000"/>
          <w:sz w:val="28"/>
          <w:szCs w:val="28"/>
        </w:rPr>
        <w:t>ilable from American Thermoform</w:t>
      </w:r>
    </w:p>
    <w:p w14:paraId="65BAA7C9" w14:textId="77777777" w:rsidR="006D4789" w:rsidRPr="00C3386C" w:rsidRDefault="006D4789" w:rsidP="00C7005B">
      <w:pPr>
        <w:pStyle w:val="NormalWeb"/>
        <w:numPr>
          <w:ilvl w:val="0"/>
          <w:numId w:val="5"/>
        </w:numPr>
        <w:rPr>
          <w:rFonts w:ascii="Atkinson Hyperlegible" w:hAnsi="Atkinson Hyperlegible" w:cs="Calibri"/>
          <w:color w:val="000000"/>
          <w:sz w:val="28"/>
          <w:szCs w:val="28"/>
        </w:rPr>
      </w:pPr>
      <w:r w:rsidRPr="00C3386C">
        <w:rPr>
          <w:rFonts w:ascii="Atkinson Hyperlegible" w:hAnsi="Atkinson Hyperlegible" w:cs="Calibri"/>
          <w:color w:val="000000"/>
          <w:sz w:val="28"/>
          <w:szCs w:val="28"/>
        </w:rPr>
        <w:t>Clear Dymo Label Tape</w:t>
      </w:r>
    </w:p>
    <w:p w14:paraId="44C3B1DF" w14:textId="77777777" w:rsidR="00EC1052" w:rsidRPr="00C3386C" w:rsidRDefault="00EC1052" w:rsidP="00C7005B">
      <w:pPr>
        <w:pStyle w:val="NormalWeb"/>
        <w:numPr>
          <w:ilvl w:val="0"/>
          <w:numId w:val="5"/>
        </w:numPr>
        <w:rPr>
          <w:rFonts w:ascii="Atkinson Hyperlegible" w:hAnsi="Atkinson Hyperlegible" w:cs="Calibri"/>
          <w:color w:val="000000"/>
          <w:sz w:val="28"/>
          <w:szCs w:val="28"/>
        </w:rPr>
      </w:pPr>
      <w:r w:rsidRPr="00C3386C">
        <w:rPr>
          <w:rFonts w:ascii="Atkinson Hyperlegible" w:hAnsi="Atkinson Hyperlegible" w:cs="Calibri"/>
          <w:color w:val="000000"/>
          <w:sz w:val="28"/>
          <w:szCs w:val="28"/>
        </w:rPr>
        <w:t>Feel and Peel Stickers, available from American Printing House for the Blind (APH)</w:t>
      </w:r>
    </w:p>
    <w:p w14:paraId="6A4C6BA0" w14:textId="77777777" w:rsidR="002555CB" w:rsidRPr="00C3386C" w:rsidRDefault="002555CB" w:rsidP="00C7005B">
      <w:pPr>
        <w:pStyle w:val="NormalWeb"/>
        <w:rPr>
          <w:rFonts w:ascii="Atkinson Hyperlegible" w:hAnsi="Atkinson Hyperlegible" w:cs="Calibri"/>
          <w:color w:val="000000"/>
          <w:sz w:val="28"/>
          <w:szCs w:val="28"/>
        </w:rPr>
        <w:sectPr w:rsidR="002555CB" w:rsidRPr="00C3386C" w:rsidSect="002555CB">
          <w:type w:val="continuous"/>
          <w:pgSz w:w="12240" w:h="15840"/>
          <w:pgMar w:top="1440" w:right="1440" w:bottom="1440" w:left="1440" w:header="720" w:footer="720" w:gutter="0"/>
          <w:cols w:num="2" w:space="720"/>
          <w:docGrid w:linePitch="360"/>
        </w:sectPr>
      </w:pPr>
    </w:p>
    <w:p w14:paraId="228B8869" w14:textId="2DBE75E8" w:rsidR="00EC1052" w:rsidRPr="00C3386C" w:rsidRDefault="00EC1052" w:rsidP="00C7005B">
      <w:pPr>
        <w:pStyle w:val="NormalWeb"/>
        <w:rPr>
          <w:rFonts w:ascii="Atkinson Hyperlegible" w:hAnsi="Atkinson Hyperlegible" w:cs="Calibri"/>
          <w:color w:val="000000"/>
          <w:sz w:val="28"/>
          <w:szCs w:val="28"/>
        </w:rPr>
      </w:pPr>
      <w:r w:rsidRPr="00C3386C">
        <w:rPr>
          <w:rFonts w:ascii="Atkinson Hyperlegible" w:hAnsi="Atkinson Hyperlegible" w:cs="Calibri"/>
          <w:color w:val="000000"/>
          <w:sz w:val="28"/>
          <w:szCs w:val="28"/>
        </w:rPr>
        <w:t xml:space="preserve">If you want to go </w:t>
      </w:r>
      <w:r w:rsidR="002555CB" w:rsidRPr="00C3386C">
        <w:rPr>
          <w:rFonts w:ascii="Atkinson Hyperlegible" w:hAnsi="Atkinson Hyperlegible" w:cs="Calibri"/>
          <w:color w:val="000000"/>
          <w:sz w:val="28"/>
          <w:szCs w:val="28"/>
        </w:rPr>
        <w:t>higher</w:t>
      </w:r>
      <w:r w:rsidRPr="00C3386C">
        <w:rPr>
          <w:rFonts w:ascii="Atkinson Hyperlegible" w:hAnsi="Atkinson Hyperlegible" w:cs="Calibri"/>
          <w:color w:val="000000"/>
          <w:sz w:val="28"/>
          <w:szCs w:val="28"/>
        </w:rPr>
        <w:t xml:space="preserve"> tech, explore the Thingiverse 3D Printing and Laser-Cut Game Expansions.</w:t>
      </w:r>
    </w:p>
    <w:p w14:paraId="5DFCFA29" w14:textId="77777777" w:rsidR="00EC1052" w:rsidRPr="00C3386C" w:rsidRDefault="00EC1052" w:rsidP="002555CB">
      <w:pPr>
        <w:pStyle w:val="Heading2"/>
        <w:rPr>
          <w:rFonts w:ascii="Atkinson Hyperlegible" w:hAnsi="Atkinson Hyperlegible"/>
        </w:rPr>
      </w:pPr>
      <w:r w:rsidRPr="00C3386C">
        <w:rPr>
          <w:rStyle w:val="Strong"/>
          <w:rFonts w:ascii="Atkinson Hyperlegible" w:hAnsi="Atkinson Hyperlegible"/>
          <w:b/>
          <w:bCs w:val="0"/>
        </w:rPr>
        <w:lastRenderedPageBreak/>
        <w:t>Dice Games</w:t>
      </w:r>
    </w:p>
    <w:p w14:paraId="4D15E4D0" w14:textId="77777777" w:rsidR="00EC1052" w:rsidRPr="00C3386C" w:rsidRDefault="00EC1052" w:rsidP="00C7005B">
      <w:pPr>
        <w:pStyle w:val="NormalWeb"/>
        <w:rPr>
          <w:rFonts w:ascii="Atkinson Hyperlegible" w:hAnsi="Atkinson Hyperlegible" w:cs="Calibri"/>
          <w:color w:val="000000"/>
          <w:sz w:val="28"/>
          <w:szCs w:val="28"/>
        </w:rPr>
      </w:pPr>
      <w:r w:rsidRPr="00C3386C">
        <w:rPr>
          <w:rFonts w:ascii="Atkinson Hyperlegible" w:hAnsi="Atkinson Hyperlegible" w:cs="Calibri"/>
          <w:color w:val="000000"/>
          <w:sz w:val="28"/>
          <w:szCs w:val="28"/>
        </w:rPr>
        <w:t>The numbers on ordinary dice are easy to feel, so many dice games need little or no adaptation to be accessible. For those who have trouble reading the indented dots on standard dice, dice with raised dots can be purchased from sources such as the NFB Independence Market. Here is a short list of dice games that you and your children can play together:</w:t>
      </w:r>
    </w:p>
    <w:p w14:paraId="5BF7EB4F" w14:textId="77777777" w:rsidR="006D4789" w:rsidRPr="00C3386C" w:rsidRDefault="00EC1052" w:rsidP="00C7005B">
      <w:pPr>
        <w:pStyle w:val="NormalWeb"/>
        <w:numPr>
          <w:ilvl w:val="0"/>
          <w:numId w:val="2"/>
        </w:numPr>
        <w:rPr>
          <w:rFonts w:ascii="Atkinson Hyperlegible" w:hAnsi="Atkinson Hyperlegible" w:cs="Calibri"/>
          <w:color w:val="000000"/>
          <w:sz w:val="28"/>
          <w:szCs w:val="28"/>
        </w:rPr>
      </w:pPr>
      <w:r w:rsidRPr="00C3386C">
        <w:rPr>
          <w:rFonts w:ascii="Atkinson Hyperlegible" w:hAnsi="Atkinson Hyperlegible" w:cs="Calibri"/>
          <w:color w:val="000000"/>
          <w:sz w:val="28"/>
          <w:szCs w:val="28"/>
        </w:rPr>
        <w:t>Farkle</w:t>
      </w:r>
    </w:p>
    <w:p w14:paraId="510B172E" w14:textId="77777777" w:rsidR="006D4789" w:rsidRPr="00C3386C" w:rsidRDefault="006D4789" w:rsidP="00C7005B">
      <w:pPr>
        <w:pStyle w:val="NormalWeb"/>
        <w:numPr>
          <w:ilvl w:val="0"/>
          <w:numId w:val="2"/>
        </w:numPr>
        <w:rPr>
          <w:rFonts w:ascii="Atkinson Hyperlegible" w:hAnsi="Atkinson Hyperlegible" w:cs="Calibri"/>
          <w:color w:val="000000"/>
          <w:sz w:val="28"/>
          <w:szCs w:val="28"/>
        </w:rPr>
      </w:pPr>
      <w:r w:rsidRPr="00C3386C">
        <w:rPr>
          <w:rFonts w:ascii="Atkinson Hyperlegible" w:hAnsi="Atkinson Hyperlegible" w:cs="Calibri"/>
          <w:color w:val="000000"/>
          <w:sz w:val="28"/>
          <w:szCs w:val="28"/>
        </w:rPr>
        <w:t>Yahtzee</w:t>
      </w:r>
    </w:p>
    <w:p w14:paraId="3185259D" w14:textId="77777777" w:rsidR="00EC1052" w:rsidRPr="00C3386C" w:rsidRDefault="00EC1052" w:rsidP="00C7005B">
      <w:pPr>
        <w:pStyle w:val="NormalWeb"/>
        <w:numPr>
          <w:ilvl w:val="0"/>
          <w:numId w:val="2"/>
        </w:numPr>
        <w:rPr>
          <w:rFonts w:ascii="Atkinson Hyperlegible" w:hAnsi="Atkinson Hyperlegible" w:cs="Calibri"/>
          <w:color w:val="000000"/>
          <w:sz w:val="28"/>
          <w:szCs w:val="28"/>
        </w:rPr>
      </w:pPr>
      <w:r w:rsidRPr="00C3386C">
        <w:rPr>
          <w:rFonts w:ascii="Atkinson Hyperlegible" w:hAnsi="Atkinson Hyperlegible" w:cs="Calibri"/>
          <w:color w:val="000000"/>
          <w:sz w:val="28"/>
          <w:szCs w:val="28"/>
        </w:rPr>
        <w:t>Cootie (rolling dice to build a plastic bug)</w:t>
      </w:r>
    </w:p>
    <w:p w14:paraId="5C00D312" w14:textId="77777777" w:rsidR="00EC1052" w:rsidRPr="00C3386C" w:rsidRDefault="00EC1052" w:rsidP="002555CB">
      <w:pPr>
        <w:pStyle w:val="Heading2"/>
        <w:rPr>
          <w:rFonts w:ascii="Atkinson Hyperlegible" w:hAnsi="Atkinson Hyperlegible"/>
        </w:rPr>
      </w:pPr>
      <w:r w:rsidRPr="00C3386C">
        <w:rPr>
          <w:rStyle w:val="Strong"/>
          <w:rFonts w:ascii="Atkinson Hyperlegible" w:hAnsi="Atkinson Hyperlegible"/>
          <w:b/>
          <w:bCs w:val="0"/>
        </w:rPr>
        <w:t>Card Games</w:t>
      </w:r>
    </w:p>
    <w:p w14:paraId="26AE4DFB" w14:textId="77777777" w:rsidR="00EC1052" w:rsidRPr="00C3386C" w:rsidRDefault="00EC1052" w:rsidP="00C7005B">
      <w:pPr>
        <w:pStyle w:val="NormalWeb"/>
        <w:rPr>
          <w:rFonts w:ascii="Atkinson Hyperlegible" w:hAnsi="Atkinson Hyperlegible" w:cs="Calibri"/>
          <w:color w:val="000000"/>
          <w:sz w:val="28"/>
          <w:szCs w:val="28"/>
        </w:rPr>
      </w:pPr>
      <w:r w:rsidRPr="00C3386C">
        <w:rPr>
          <w:rFonts w:ascii="Atkinson Hyperlegible" w:hAnsi="Atkinson Hyperlegible" w:cs="Calibri"/>
          <w:color w:val="000000"/>
          <w:sz w:val="28"/>
          <w:szCs w:val="28"/>
        </w:rPr>
        <w:t>The number of games you and your children can play with an ordinary deck of cards is almost infinite. You can buy Braille cards from sources such as the NFB Independence Market, or you can simply make your own by adding Braille at the corners of each card in a standard print deck. Here is a short list of card games you may enjoy:</w:t>
      </w:r>
    </w:p>
    <w:p w14:paraId="07F25401" w14:textId="77777777" w:rsidR="006D4789" w:rsidRPr="00C3386C" w:rsidRDefault="006D4789" w:rsidP="00C7005B">
      <w:pPr>
        <w:pStyle w:val="NormalWeb"/>
        <w:numPr>
          <w:ilvl w:val="0"/>
          <w:numId w:val="3"/>
        </w:numPr>
        <w:rPr>
          <w:rFonts w:ascii="Atkinson Hyperlegible" w:hAnsi="Atkinson Hyperlegible" w:cs="Calibri"/>
          <w:color w:val="000000"/>
          <w:sz w:val="28"/>
          <w:szCs w:val="28"/>
        </w:rPr>
        <w:sectPr w:rsidR="006D4789" w:rsidRPr="00C3386C" w:rsidSect="006D4789">
          <w:type w:val="continuous"/>
          <w:pgSz w:w="12240" w:h="15840"/>
          <w:pgMar w:top="1440" w:right="1440" w:bottom="1440" w:left="1440" w:header="720" w:footer="720" w:gutter="0"/>
          <w:cols w:space="720"/>
          <w:docGrid w:linePitch="360"/>
        </w:sectPr>
      </w:pPr>
    </w:p>
    <w:p w14:paraId="768D5837" w14:textId="77777777" w:rsidR="006D4789" w:rsidRPr="00C3386C" w:rsidRDefault="006D4789" w:rsidP="00C7005B">
      <w:pPr>
        <w:pStyle w:val="NormalWeb"/>
        <w:numPr>
          <w:ilvl w:val="0"/>
          <w:numId w:val="3"/>
        </w:numPr>
        <w:rPr>
          <w:rFonts w:ascii="Atkinson Hyperlegible" w:hAnsi="Atkinson Hyperlegible" w:cs="Calibri"/>
          <w:color w:val="000000"/>
          <w:sz w:val="28"/>
          <w:szCs w:val="28"/>
        </w:rPr>
      </w:pPr>
      <w:r w:rsidRPr="00C3386C">
        <w:rPr>
          <w:rFonts w:ascii="Atkinson Hyperlegible" w:hAnsi="Atkinson Hyperlegible" w:cs="Calibri"/>
          <w:color w:val="000000"/>
          <w:sz w:val="28"/>
          <w:szCs w:val="28"/>
        </w:rPr>
        <w:t>UNO</w:t>
      </w:r>
    </w:p>
    <w:p w14:paraId="277E3C7B" w14:textId="77777777" w:rsidR="006D4789" w:rsidRPr="00C3386C" w:rsidRDefault="006D4789" w:rsidP="00C7005B">
      <w:pPr>
        <w:pStyle w:val="NormalWeb"/>
        <w:numPr>
          <w:ilvl w:val="0"/>
          <w:numId w:val="3"/>
        </w:numPr>
        <w:rPr>
          <w:rFonts w:ascii="Atkinson Hyperlegible" w:hAnsi="Atkinson Hyperlegible" w:cs="Calibri"/>
          <w:color w:val="000000"/>
          <w:sz w:val="28"/>
          <w:szCs w:val="28"/>
        </w:rPr>
      </w:pPr>
      <w:r w:rsidRPr="00C3386C">
        <w:rPr>
          <w:rFonts w:ascii="Atkinson Hyperlegible" w:hAnsi="Atkinson Hyperlegible" w:cs="Calibri"/>
          <w:color w:val="000000"/>
          <w:sz w:val="28"/>
          <w:szCs w:val="28"/>
        </w:rPr>
        <w:t>Crazy Eights</w:t>
      </w:r>
    </w:p>
    <w:p w14:paraId="30E2EFF5" w14:textId="77777777" w:rsidR="006D4789" w:rsidRPr="00C3386C" w:rsidRDefault="006D4789" w:rsidP="00C7005B">
      <w:pPr>
        <w:pStyle w:val="NormalWeb"/>
        <w:numPr>
          <w:ilvl w:val="0"/>
          <w:numId w:val="3"/>
        </w:numPr>
        <w:rPr>
          <w:rFonts w:ascii="Atkinson Hyperlegible" w:hAnsi="Atkinson Hyperlegible" w:cs="Calibri"/>
          <w:color w:val="000000"/>
          <w:sz w:val="28"/>
          <w:szCs w:val="28"/>
        </w:rPr>
      </w:pPr>
      <w:r w:rsidRPr="00C3386C">
        <w:rPr>
          <w:rFonts w:ascii="Atkinson Hyperlegible" w:hAnsi="Atkinson Hyperlegible" w:cs="Calibri"/>
          <w:color w:val="000000"/>
          <w:sz w:val="28"/>
          <w:szCs w:val="28"/>
        </w:rPr>
        <w:t>Go Fish!</w:t>
      </w:r>
    </w:p>
    <w:p w14:paraId="0D1C6977" w14:textId="77777777" w:rsidR="006D4789" w:rsidRPr="00C3386C" w:rsidRDefault="006D4789" w:rsidP="00C7005B">
      <w:pPr>
        <w:pStyle w:val="NormalWeb"/>
        <w:numPr>
          <w:ilvl w:val="0"/>
          <w:numId w:val="3"/>
        </w:numPr>
        <w:rPr>
          <w:rFonts w:ascii="Atkinson Hyperlegible" w:hAnsi="Atkinson Hyperlegible" w:cs="Calibri"/>
          <w:color w:val="000000"/>
          <w:sz w:val="28"/>
          <w:szCs w:val="28"/>
        </w:rPr>
      </w:pPr>
      <w:r w:rsidRPr="00C3386C">
        <w:rPr>
          <w:rFonts w:ascii="Atkinson Hyperlegible" w:hAnsi="Atkinson Hyperlegible" w:cs="Calibri"/>
          <w:color w:val="000000"/>
          <w:sz w:val="28"/>
          <w:szCs w:val="28"/>
        </w:rPr>
        <w:t>In a Pickle</w:t>
      </w:r>
    </w:p>
    <w:p w14:paraId="1606BD72" w14:textId="77777777" w:rsidR="00EC1052" w:rsidRPr="00C3386C" w:rsidRDefault="00EC1052" w:rsidP="00C7005B">
      <w:pPr>
        <w:pStyle w:val="NormalWeb"/>
        <w:numPr>
          <w:ilvl w:val="0"/>
          <w:numId w:val="3"/>
        </w:numPr>
        <w:rPr>
          <w:rFonts w:ascii="Atkinson Hyperlegible" w:hAnsi="Atkinson Hyperlegible" w:cs="Calibri"/>
          <w:color w:val="000000"/>
          <w:sz w:val="28"/>
          <w:szCs w:val="28"/>
        </w:rPr>
      </w:pPr>
      <w:r w:rsidRPr="00C3386C">
        <w:rPr>
          <w:rFonts w:ascii="Atkinson Hyperlegible" w:hAnsi="Atkinson Hyperlegible" w:cs="Calibri"/>
          <w:color w:val="000000"/>
          <w:sz w:val="28"/>
          <w:szCs w:val="28"/>
        </w:rPr>
        <w:t>War</w:t>
      </w:r>
    </w:p>
    <w:p w14:paraId="1B9E6F45" w14:textId="77777777" w:rsidR="006D4789" w:rsidRPr="00C3386C" w:rsidRDefault="006D4789" w:rsidP="00C7005B">
      <w:pPr>
        <w:pStyle w:val="NormalWeb"/>
        <w:numPr>
          <w:ilvl w:val="0"/>
          <w:numId w:val="3"/>
        </w:numPr>
        <w:rPr>
          <w:rFonts w:ascii="Atkinson Hyperlegible" w:hAnsi="Atkinson Hyperlegible" w:cs="Calibri"/>
          <w:color w:val="000000"/>
          <w:sz w:val="28"/>
          <w:szCs w:val="28"/>
        </w:rPr>
      </w:pPr>
      <w:r w:rsidRPr="00C3386C">
        <w:rPr>
          <w:rFonts w:ascii="Atkinson Hyperlegible" w:hAnsi="Atkinson Hyperlegible" w:cs="Calibri"/>
          <w:color w:val="000000"/>
          <w:sz w:val="28"/>
          <w:szCs w:val="28"/>
        </w:rPr>
        <w:t>Five Crowns</w:t>
      </w:r>
    </w:p>
    <w:p w14:paraId="281F6E07" w14:textId="77777777" w:rsidR="006D4789" w:rsidRPr="00C3386C" w:rsidRDefault="006D4789" w:rsidP="00A9326F">
      <w:pPr>
        <w:pStyle w:val="Heading3"/>
        <w:rPr>
          <w:rStyle w:val="Strong"/>
          <w:rFonts w:cs="Calibri"/>
          <w:b w:val="0"/>
          <w:bCs w:val="0"/>
          <w:color w:val="0074C8"/>
        </w:rPr>
        <w:sectPr w:rsidR="006D4789" w:rsidRPr="00C3386C" w:rsidSect="006D4789">
          <w:type w:val="continuous"/>
          <w:pgSz w:w="12240" w:h="15840"/>
          <w:pgMar w:top="1440" w:right="1440" w:bottom="1440" w:left="1440" w:header="720" w:footer="720" w:gutter="0"/>
          <w:cols w:num="2" w:space="720"/>
          <w:docGrid w:linePitch="360"/>
        </w:sectPr>
      </w:pPr>
    </w:p>
    <w:p w14:paraId="58CCD2B7" w14:textId="77777777" w:rsidR="00EC1052" w:rsidRPr="00C3386C" w:rsidRDefault="00EC1052" w:rsidP="002555CB">
      <w:pPr>
        <w:pStyle w:val="Heading2"/>
        <w:rPr>
          <w:rFonts w:ascii="Atkinson Hyperlegible" w:hAnsi="Atkinson Hyperlegible"/>
        </w:rPr>
      </w:pPr>
      <w:r w:rsidRPr="00C3386C">
        <w:rPr>
          <w:rStyle w:val="Strong"/>
          <w:rFonts w:ascii="Atkinson Hyperlegible" w:hAnsi="Atkinson Hyperlegible"/>
          <w:b/>
          <w:bCs w:val="0"/>
        </w:rPr>
        <w:t>Handheld Electronic Games</w:t>
      </w:r>
    </w:p>
    <w:p w14:paraId="2273221B" w14:textId="26B915C8" w:rsidR="00EC1052" w:rsidRPr="00C3386C" w:rsidRDefault="00EC1052" w:rsidP="00CF46D1">
      <w:pPr>
        <w:pStyle w:val="NormalWeb"/>
        <w:rPr>
          <w:rFonts w:ascii="Atkinson Hyperlegible" w:hAnsi="Atkinson Hyperlegible" w:cs="Calibri"/>
          <w:color w:val="000000"/>
          <w:sz w:val="28"/>
          <w:szCs w:val="28"/>
        </w:rPr>
      </w:pPr>
      <w:proofErr w:type="gramStart"/>
      <w:r w:rsidRPr="00C3386C">
        <w:rPr>
          <w:rFonts w:ascii="Atkinson Hyperlegible" w:hAnsi="Atkinson Hyperlegible" w:cs="Calibri"/>
          <w:color w:val="000000"/>
          <w:sz w:val="28"/>
          <w:szCs w:val="28"/>
        </w:rPr>
        <w:t>Most of</w:t>
      </w:r>
      <w:proofErr w:type="gramEnd"/>
      <w:r w:rsidRPr="00C3386C">
        <w:rPr>
          <w:rFonts w:ascii="Atkinson Hyperlegible" w:hAnsi="Atkinson Hyperlegible" w:cs="Calibri"/>
          <w:color w:val="000000"/>
          <w:sz w:val="28"/>
          <w:szCs w:val="28"/>
        </w:rPr>
        <w:t xml:space="preserve"> us are familiar with the Bop It, a mainstream toy that has been available for many years. Bop It provides verbal instructions and sound cues that allow blind players to challenge themselves, gaining speed and dexterity as they reach more advanced levels. Bop It is just one of the </w:t>
      </w:r>
      <w:proofErr w:type="gramStart"/>
      <w:r w:rsidRPr="00C3386C">
        <w:rPr>
          <w:rFonts w:ascii="Atkinson Hyperlegible" w:hAnsi="Atkinson Hyperlegible" w:cs="Calibri"/>
          <w:color w:val="000000"/>
          <w:sz w:val="28"/>
          <w:szCs w:val="28"/>
        </w:rPr>
        <w:t>many</w:t>
      </w:r>
      <w:proofErr w:type="gramEnd"/>
      <w:r w:rsidRPr="00C3386C">
        <w:rPr>
          <w:rFonts w:ascii="Atkinson Hyperlegible" w:hAnsi="Atkinson Hyperlegible" w:cs="Calibri"/>
          <w:color w:val="000000"/>
          <w:sz w:val="28"/>
          <w:szCs w:val="28"/>
        </w:rPr>
        <w:t xml:space="preserve"> electronic games that blind children can enjoy off the shelf. Here are </w:t>
      </w:r>
      <w:proofErr w:type="gramStart"/>
      <w:r w:rsidRPr="00C3386C">
        <w:rPr>
          <w:rFonts w:ascii="Atkinson Hyperlegible" w:hAnsi="Atkinson Hyperlegible" w:cs="Calibri"/>
          <w:color w:val="000000"/>
          <w:sz w:val="28"/>
          <w:szCs w:val="28"/>
        </w:rPr>
        <w:t>a few</w:t>
      </w:r>
      <w:proofErr w:type="gramEnd"/>
      <w:r w:rsidRPr="00C3386C">
        <w:rPr>
          <w:rFonts w:ascii="Atkinson Hyperlegible" w:hAnsi="Atkinson Hyperlegible" w:cs="Calibri"/>
          <w:color w:val="000000"/>
          <w:sz w:val="28"/>
          <w:szCs w:val="28"/>
        </w:rPr>
        <w:t xml:space="preserve"> more:</w:t>
      </w:r>
      <w:r w:rsidR="00CF46D1" w:rsidRPr="00C3386C">
        <w:rPr>
          <w:rFonts w:ascii="Atkinson Hyperlegible" w:hAnsi="Atkinson Hyperlegible" w:cs="Calibri"/>
          <w:color w:val="000000"/>
          <w:sz w:val="28"/>
          <w:szCs w:val="28"/>
        </w:rPr>
        <w:t xml:space="preserve"> </w:t>
      </w:r>
      <w:r w:rsidR="006D4789" w:rsidRPr="00C3386C">
        <w:rPr>
          <w:rFonts w:ascii="Atkinson Hyperlegible" w:hAnsi="Atkinson Hyperlegible" w:cs="Calibri"/>
          <w:color w:val="000000"/>
          <w:sz w:val="28"/>
          <w:szCs w:val="28"/>
        </w:rPr>
        <w:t>Simon Air</w:t>
      </w:r>
      <w:r w:rsidR="00CF46D1" w:rsidRPr="00C3386C">
        <w:rPr>
          <w:rFonts w:ascii="Atkinson Hyperlegible" w:hAnsi="Atkinson Hyperlegible" w:cs="Calibri"/>
          <w:color w:val="000000"/>
          <w:sz w:val="28"/>
          <w:szCs w:val="28"/>
        </w:rPr>
        <w:t xml:space="preserve">; </w:t>
      </w:r>
      <w:r w:rsidR="006D4789" w:rsidRPr="00C3386C">
        <w:rPr>
          <w:rFonts w:ascii="Atkinson Hyperlegible" w:hAnsi="Atkinson Hyperlegible" w:cs="Calibri"/>
          <w:color w:val="000000"/>
          <w:sz w:val="28"/>
          <w:szCs w:val="28"/>
        </w:rPr>
        <w:t>Turbo Twist Math, or Leap Frog</w:t>
      </w:r>
      <w:r w:rsidR="00CF46D1" w:rsidRPr="00C3386C">
        <w:rPr>
          <w:rFonts w:ascii="Atkinson Hyperlegible" w:hAnsi="Atkinson Hyperlegible" w:cs="Calibri"/>
          <w:color w:val="000000"/>
          <w:sz w:val="28"/>
          <w:szCs w:val="28"/>
        </w:rPr>
        <w:t xml:space="preserve">; </w:t>
      </w:r>
      <w:r w:rsidRPr="00C3386C">
        <w:rPr>
          <w:rFonts w:ascii="Atkinson Hyperlegible" w:hAnsi="Atkinson Hyperlegible" w:cs="Calibri"/>
          <w:color w:val="000000"/>
          <w:sz w:val="28"/>
          <w:szCs w:val="28"/>
        </w:rPr>
        <w:t>Gas Out</w:t>
      </w:r>
    </w:p>
    <w:p w14:paraId="42DB9382" w14:textId="77777777" w:rsidR="00CF46D1" w:rsidRPr="00C3386C" w:rsidRDefault="00CF46D1">
      <w:pPr>
        <w:rPr>
          <w:rStyle w:val="Strong"/>
          <w:rFonts w:ascii="Atkinson Hyperlegible" w:eastAsia="Times New Roman" w:hAnsi="Atkinson Hyperlegible" w:cs="Times New Roman"/>
          <w:sz w:val="32"/>
          <w:szCs w:val="32"/>
        </w:rPr>
      </w:pPr>
      <w:r w:rsidRPr="00C3386C">
        <w:rPr>
          <w:rStyle w:val="Strong"/>
          <w:rFonts w:ascii="Atkinson Hyperlegible" w:hAnsi="Atkinson Hyperlegible"/>
          <w:sz w:val="32"/>
          <w:szCs w:val="32"/>
        </w:rPr>
        <w:br w:type="page"/>
      </w:r>
    </w:p>
    <w:p w14:paraId="2585621D" w14:textId="59A28B6A" w:rsidR="00CF46D1" w:rsidRPr="00C3386C" w:rsidRDefault="00CF46D1" w:rsidP="00CF46D1">
      <w:pPr>
        <w:pStyle w:val="NormalWeb"/>
        <w:rPr>
          <w:rStyle w:val="Strong"/>
          <w:rFonts w:ascii="Atkinson Hyperlegible" w:hAnsi="Atkinson Hyperlegible"/>
          <w:sz w:val="32"/>
          <w:szCs w:val="32"/>
        </w:rPr>
      </w:pPr>
      <w:r w:rsidRPr="00C3386C">
        <w:rPr>
          <w:rStyle w:val="Strong"/>
          <w:rFonts w:ascii="Atkinson Hyperlegible" w:hAnsi="Atkinson Hyperlegible"/>
          <w:sz w:val="32"/>
          <w:szCs w:val="32"/>
        </w:rPr>
        <w:lastRenderedPageBreak/>
        <w:t>Video Gaming</w:t>
      </w:r>
    </w:p>
    <w:p w14:paraId="2D09ED0D" w14:textId="4853FBC8" w:rsidR="00CF46D1" w:rsidRPr="00C3386C" w:rsidRDefault="00CF46D1" w:rsidP="00CF46D1">
      <w:pPr>
        <w:pStyle w:val="NormalWeb"/>
        <w:rPr>
          <w:rStyle w:val="Strong"/>
          <w:rFonts w:ascii="Atkinson Hyperlegible" w:hAnsi="Atkinson Hyperlegible"/>
          <w:b w:val="0"/>
          <w:bCs w:val="0"/>
          <w:sz w:val="28"/>
          <w:szCs w:val="28"/>
        </w:rPr>
      </w:pPr>
      <w:r w:rsidRPr="00C3386C">
        <w:rPr>
          <w:rStyle w:val="Strong"/>
          <w:rFonts w:ascii="Atkinson Hyperlegible" w:hAnsi="Atkinson Hyperlegible"/>
          <w:b w:val="0"/>
          <w:bCs w:val="0"/>
          <w:sz w:val="28"/>
          <w:szCs w:val="28"/>
        </w:rPr>
        <w:t xml:space="preserve">There is quite a variety of games to be played. Like any online gaming resource, there is a variety of players so depending on your child’s age, you may want to adjust settings in terms of contact and chatting. You can also make game tables private. These options also work best when you download and install the actual program on the computer as </w:t>
      </w:r>
      <w:r w:rsidR="00A9326F" w:rsidRPr="00C3386C">
        <w:rPr>
          <w:rStyle w:val="Strong"/>
          <w:rFonts w:ascii="Atkinson Hyperlegible" w:hAnsi="Atkinson Hyperlegible"/>
          <w:b w:val="0"/>
          <w:bCs w:val="0"/>
          <w:sz w:val="28"/>
          <w:szCs w:val="28"/>
        </w:rPr>
        <w:t>opposed</w:t>
      </w:r>
      <w:r w:rsidRPr="00C3386C">
        <w:rPr>
          <w:rStyle w:val="Strong"/>
          <w:rFonts w:ascii="Atkinson Hyperlegible" w:hAnsi="Atkinson Hyperlegible"/>
          <w:b w:val="0"/>
          <w:bCs w:val="0"/>
          <w:sz w:val="28"/>
          <w:szCs w:val="28"/>
        </w:rPr>
        <w:t xml:space="preserve"> to using the website or IOS app. Using the program is free.</w:t>
      </w:r>
      <w:r w:rsidR="00A9326F" w:rsidRPr="00C3386C">
        <w:rPr>
          <w:rStyle w:val="Strong"/>
          <w:rFonts w:ascii="Atkinson Hyperlegible" w:hAnsi="Atkinson Hyperlegible"/>
          <w:b w:val="0"/>
          <w:bCs w:val="0"/>
          <w:sz w:val="28"/>
          <w:szCs w:val="28"/>
        </w:rPr>
        <w:t xml:space="preserve"> </w:t>
      </w:r>
    </w:p>
    <w:p w14:paraId="70D7C664" w14:textId="745DF48D" w:rsidR="00CF46D1" w:rsidRPr="00C3386C" w:rsidRDefault="00A9326F" w:rsidP="00A9326F">
      <w:pPr>
        <w:rPr>
          <w:rStyle w:val="Strong"/>
          <w:rFonts w:ascii="Atkinson Hyperlegible" w:hAnsi="Atkinson Hyperlegible"/>
          <w:b w:val="0"/>
          <w:bCs w:val="0"/>
          <w:szCs w:val="28"/>
        </w:rPr>
      </w:pPr>
      <w:r w:rsidRPr="00C3386C">
        <w:rPr>
          <w:rStyle w:val="Strong"/>
          <w:rFonts w:ascii="Atkinson Hyperlegible" w:hAnsi="Atkinson Hyperlegible"/>
        </w:rPr>
        <w:t>RS Games</w:t>
      </w:r>
      <w:r w:rsidRPr="00C3386C">
        <w:rPr>
          <w:rStyle w:val="Strong"/>
          <w:rFonts w:ascii="Atkinson Hyperlegible" w:hAnsi="Atkinson Hyperlegible"/>
          <w:b w:val="0"/>
          <w:bCs w:val="0"/>
          <w:szCs w:val="28"/>
        </w:rPr>
        <w:t xml:space="preserve"> </w:t>
      </w:r>
      <w:r w:rsidRPr="00C3386C">
        <w:rPr>
          <w:rStyle w:val="Strong"/>
          <w:rFonts w:ascii="Atkinson Hyperlegible" w:hAnsi="Atkinson Hyperlegible"/>
          <w:b w:val="0"/>
          <w:bCs w:val="0"/>
          <w:szCs w:val="28"/>
        </w:rPr>
        <w:br/>
        <w:t>O</w:t>
      </w:r>
      <w:r w:rsidRPr="00C3386C">
        <w:rPr>
          <w:rFonts w:ascii="Atkinson Hyperlegible" w:hAnsi="Atkinson Hyperlegible" w:cs="Segoe UI"/>
          <w:color w:val="212529"/>
          <w:shd w:val="clear" w:color="auto" w:fill="FFFFFF"/>
        </w:rPr>
        <w:t xml:space="preserve">nline board, card, and dice games that are accessible to the blind and visually impaired. </w:t>
      </w:r>
      <w:hyperlink r:id="rId6" w:history="1">
        <w:r w:rsidRPr="00C3386C">
          <w:rPr>
            <w:rStyle w:val="Hyperlink"/>
            <w:rFonts w:ascii="Atkinson Hyperlegible" w:hAnsi="Atkinson Hyperlegible"/>
            <w:szCs w:val="28"/>
          </w:rPr>
          <w:t>https://www.rsgames.org/</w:t>
        </w:r>
      </w:hyperlink>
    </w:p>
    <w:p w14:paraId="14943AC3" w14:textId="0FA0837B" w:rsidR="00A9326F" w:rsidRPr="00C3386C" w:rsidRDefault="00A9326F" w:rsidP="00CF46D1">
      <w:pPr>
        <w:pStyle w:val="NormalWeb"/>
        <w:rPr>
          <w:rStyle w:val="Strong"/>
          <w:rFonts w:ascii="Atkinson Hyperlegible" w:hAnsi="Atkinson Hyperlegible"/>
          <w:b w:val="0"/>
          <w:bCs w:val="0"/>
          <w:sz w:val="28"/>
          <w:szCs w:val="28"/>
        </w:rPr>
      </w:pPr>
      <w:r w:rsidRPr="00C3386C">
        <w:rPr>
          <w:rStyle w:val="Strong"/>
          <w:rFonts w:ascii="Atkinson Hyperlegible" w:hAnsi="Atkinson Hyperlegible"/>
          <w:b w:val="0"/>
          <w:bCs w:val="0"/>
          <w:sz w:val="28"/>
          <w:szCs w:val="28"/>
        </w:rPr>
        <w:t xml:space="preserve">Quentin C’s Playroom </w:t>
      </w:r>
      <w:r w:rsidRPr="00C3386C">
        <w:rPr>
          <w:rStyle w:val="Strong"/>
          <w:rFonts w:ascii="Atkinson Hyperlegible" w:hAnsi="Atkinson Hyperlegible"/>
          <w:b w:val="0"/>
          <w:bCs w:val="0"/>
          <w:sz w:val="28"/>
          <w:szCs w:val="28"/>
        </w:rPr>
        <w:br/>
        <w:t xml:space="preserve">A free online gaming platform, especially made to be accessible to visually impaired. </w:t>
      </w:r>
      <w:hyperlink r:id="rId7" w:history="1">
        <w:r w:rsidRPr="00C3386C">
          <w:rPr>
            <w:rStyle w:val="Hyperlink"/>
            <w:rFonts w:ascii="Atkinson Hyperlegible" w:hAnsi="Atkinson Hyperlegible"/>
            <w:sz w:val="28"/>
            <w:szCs w:val="28"/>
          </w:rPr>
          <w:t>https://www.qcsalon.net/</w:t>
        </w:r>
      </w:hyperlink>
    </w:p>
    <w:p w14:paraId="414E9865" w14:textId="61B1B8DF" w:rsidR="00A9326F" w:rsidRPr="00C3386C" w:rsidRDefault="00A9326F" w:rsidP="00A9326F">
      <w:pPr>
        <w:pStyle w:val="Heading3"/>
        <w:rPr>
          <w:rStyle w:val="Strong"/>
        </w:rPr>
      </w:pPr>
      <w:r w:rsidRPr="00C3386C">
        <w:rPr>
          <w:rStyle w:val="Strong"/>
        </w:rPr>
        <w:t>Apps for Gaming</w:t>
      </w:r>
    </w:p>
    <w:p w14:paraId="4BCB5379" w14:textId="053707A1" w:rsidR="00CF46D1" w:rsidRPr="00C3386C" w:rsidRDefault="00A9326F" w:rsidP="00CF46D1">
      <w:pPr>
        <w:pStyle w:val="NormalWeb"/>
        <w:rPr>
          <w:rStyle w:val="Strong"/>
          <w:rFonts w:ascii="Atkinson Hyperlegible" w:hAnsi="Atkinson Hyperlegible"/>
          <w:b w:val="0"/>
          <w:bCs w:val="0"/>
          <w:sz w:val="28"/>
          <w:szCs w:val="28"/>
        </w:rPr>
      </w:pPr>
      <w:r w:rsidRPr="00C3386C">
        <w:rPr>
          <w:rStyle w:val="Strong"/>
          <w:rFonts w:ascii="Atkinson Hyperlegible" w:hAnsi="Atkinson Hyperlegible"/>
          <w:sz w:val="28"/>
          <w:szCs w:val="28"/>
        </w:rPr>
        <w:t>Ballyland Magic App</w:t>
      </w:r>
      <w:r w:rsidRPr="00C3386C">
        <w:rPr>
          <w:rStyle w:val="Strong"/>
          <w:rFonts w:ascii="Atkinson Hyperlegible" w:hAnsi="Atkinson Hyperlegible"/>
          <w:b w:val="0"/>
          <w:bCs w:val="0"/>
          <w:sz w:val="28"/>
          <w:szCs w:val="28"/>
        </w:rPr>
        <w:t xml:space="preserve"> by Sonokids is an educational iPad game that helps young children with vision impairment to learn and practice </w:t>
      </w:r>
      <w:proofErr w:type="gramStart"/>
      <w:r w:rsidRPr="00C3386C">
        <w:rPr>
          <w:rStyle w:val="Strong"/>
          <w:rFonts w:ascii="Atkinson Hyperlegible" w:hAnsi="Atkinson Hyperlegible"/>
          <w:b w:val="0"/>
          <w:bCs w:val="0"/>
          <w:sz w:val="28"/>
          <w:szCs w:val="28"/>
        </w:rPr>
        <w:t>a number of</w:t>
      </w:r>
      <w:proofErr w:type="gramEnd"/>
      <w:r w:rsidRPr="00C3386C">
        <w:rPr>
          <w:rStyle w:val="Strong"/>
          <w:rFonts w:ascii="Atkinson Hyperlegible" w:hAnsi="Atkinson Hyperlegible"/>
          <w:b w:val="0"/>
          <w:bCs w:val="0"/>
          <w:sz w:val="28"/>
          <w:szCs w:val="28"/>
        </w:rPr>
        <w:t xml:space="preserve"> VoiceOver gestures</w:t>
      </w:r>
      <w:r w:rsidR="00895F06" w:rsidRPr="00C3386C">
        <w:rPr>
          <w:rStyle w:val="Strong"/>
          <w:rFonts w:ascii="Atkinson Hyperlegible" w:hAnsi="Atkinson Hyperlegible"/>
          <w:b w:val="0"/>
          <w:bCs w:val="0"/>
          <w:sz w:val="28"/>
          <w:szCs w:val="28"/>
        </w:rPr>
        <w:t xml:space="preserve">, learn to begin coding, and learn about Space and the Solar system. </w:t>
      </w:r>
      <w:hyperlink r:id="rId8" w:history="1">
        <w:r w:rsidR="00895F06" w:rsidRPr="00C3386C">
          <w:rPr>
            <w:rStyle w:val="Hyperlink"/>
            <w:rFonts w:ascii="Atkinson Hyperlegible" w:hAnsi="Atkinson Hyperlegible"/>
            <w:sz w:val="28"/>
            <w:szCs w:val="28"/>
          </w:rPr>
          <w:t>https://www.sonokids.org/ballyland-early-learning/ballyland-game-apps/</w:t>
        </w:r>
      </w:hyperlink>
    </w:p>
    <w:p w14:paraId="6C9EA6E2" w14:textId="7B60FF53" w:rsidR="00895F06" w:rsidRDefault="00895F06" w:rsidP="00895F06">
      <w:pPr>
        <w:pStyle w:val="NormalWeb"/>
        <w:rPr>
          <w:rStyle w:val="Strong"/>
          <w:rFonts w:ascii="Atkinson Hyperlegible" w:hAnsi="Atkinson Hyperlegible"/>
          <w:b w:val="0"/>
          <w:bCs w:val="0"/>
          <w:sz w:val="28"/>
          <w:szCs w:val="28"/>
        </w:rPr>
      </w:pPr>
      <w:r w:rsidRPr="00C3386C">
        <w:rPr>
          <w:rStyle w:val="Strong"/>
          <w:rFonts w:ascii="Atkinson Hyperlegible" w:hAnsi="Atkinson Hyperlegible"/>
          <w:sz w:val="28"/>
          <w:szCs w:val="28"/>
        </w:rPr>
        <w:t xml:space="preserve">A Blind Legend </w:t>
      </w:r>
      <w:r w:rsidRPr="00C3386C">
        <w:rPr>
          <w:rStyle w:val="Strong"/>
          <w:rFonts w:ascii="Atkinson Hyperlegible" w:hAnsi="Atkinson Hyperlegible"/>
          <w:b w:val="0"/>
          <w:bCs w:val="0"/>
          <w:sz w:val="28"/>
          <w:szCs w:val="28"/>
        </w:rPr>
        <w:t xml:space="preserve">action-adventure game without video – where ears replace eyes! </w:t>
      </w:r>
    </w:p>
    <w:p w14:paraId="53300FD5" w14:textId="6CC7717B" w:rsidR="00AC52E9" w:rsidRPr="00AC52E9" w:rsidRDefault="00AC52E9" w:rsidP="00895F06">
      <w:pPr>
        <w:pStyle w:val="NormalWeb"/>
        <w:rPr>
          <w:rStyle w:val="Strong"/>
          <w:rFonts w:ascii="Atkinson Hyperlegible" w:hAnsi="Atkinson Hyperlegible"/>
          <w:b w:val="0"/>
          <w:bCs w:val="0"/>
          <w:sz w:val="28"/>
          <w:szCs w:val="28"/>
        </w:rPr>
      </w:pPr>
      <w:r>
        <w:rPr>
          <w:rStyle w:val="Strong"/>
          <w:rFonts w:ascii="Atkinson Hyperlegible" w:hAnsi="Atkinson Hyperlegible"/>
          <w:sz w:val="28"/>
          <w:szCs w:val="28"/>
        </w:rPr>
        <w:t xml:space="preserve">Dice World </w:t>
      </w:r>
      <w:r>
        <w:rPr>
          <w:rStyle w:val="Strong"/>
          <w:rFonts w:ascii="Atkinson Hyperlegible" w:hAnsi="Atkinson Hyperlegible"/>
          <w:b w:val="0"/>
          <w:bCs w:val="0"/>
          <w:sz w:val="28"/>
          <w:szCs w:val="28"/>
        </w:rPr>
        <w:t>farkle, yatzy, balut, pig, threes, and 1-4-24</w:t>
      </w:r>
    </w:p>
    <w:p w14:paraId="0E5E7B08" w14:textId="77777777" w:rsidR="00CF46D1" w:rsidRPr="00C3386C" w:rsidRDefault="00CF46D1" w:rsidP="00CF46D1">
      <w:pPr>
        <w:pStyle w:val="NormalWeb"/>
        <w:rPr>
          <w:rStyle w:val="Strong"/>
          <w:rFonts w:ascii="Atkinson Hyperlegible" w:hAnsi="Atkinson Hyperlegible"/>
          <w:sz w:val="32"/>
          <w:szCs w:val="32"/>
        </w:rPr>
      </w:pPr>
    </w:p>
    <w:p w14:paraId="1AB73334" w14:textId="77777777" w:rsidR="00CF46D1" w:rsidRPr="00C3386C" w:rsidRDefault="00CF46D1" w:rsidP="002555CB">
      <w:pPr>
        <w:pStyle w:val="Heading2"/>
        <w:rPr>
          <w:rStyle w:val="Strong"/>
          <w:rFonts w:ascii="Atkinson Hyperlegible" w:hAnsi="Atkinson Hyperlegible"/>
          <w:b/>
          <w:bCs w:val="0"/>
        </w:rPr>
      </w:pPr>
    </w:p>
    <w:p w14:paraId="5EF3D254" w14:textId="77777777" w:rsidR="00A9326F" w:rsidRPr="00C3386C" w:rsidRDefault="00A9326F">
      <w:pPr>
        <w:rPr>
          <w:rStyle w:val="Strong"/>
          <w:rFonts w:ascii="Atkinson Hyperlegible" w:eastAsiaTheme="majorEastAsia" w:hAnsi="Atkinson Hyperlegible" w:cstheme="majorBidi"/>
          <w:bCs w:val="0"/>
          <w:sz w:val="32"/>
          <w:szCs w:val="26"/>
        </w:rPr>
      </w:pPr>
      <w:r w:rsidRPr="00C3386C">
        <w:rPr>
          <w:rStyle w:val="Strong"/>
          <w:rFonts w:ascii="Atkinson Hyperlegible" w:hAnsi="Atkinson Hyperlegible"/>
          <w:b w:val="0"/>
          <w:bCs w:val="0"/>
        </w:rPr>
        <w:br w:type="page"/>
      </w:r>
    </w:p>
    <w:p w14:paraId="35F03CCD" w14:textId="41C2884D" w:rsidR="00EC1052" w:rsidRPr="00C3386C" w:rsidRDefault="00EC1052" w:rsidP="002555CB">
      <w:pPr>
        <w:pStyle w:val="Heading2"/>
        <w:rPr>
          <w:rFonts w:ascii="Atkinson Hyperlegible" w:hAnsi="Atkinson Hyperlegible"/>
        </w:rPr>
      </w:pPr>
      <w:r w:rsidRPr="00C3386C">
        <w:rPr>
          <w:rStyle w:val="Strong"/>
          <w:rFonts w:ascii="Atkinson Hyperlegible" w:hAnsi="Atkinson Hyperlegible"/>
          <w:b/>
          <w:bCs w:val="0"/>
        </w:rPr>
        <w:lastRenderedPageBreak/>
        <w:t>Resources</w:t>
      </w:r>
    </w:p>
    <w:p w14:paraId="5C5959E4" w14:textId="77777777" w:rsidR="00EC1052" w:rsidRPr="00C3386C" w:rsidRDefault="00EC1052" w:rsidP="00C7005B">
      <w:pPr>
        <w:pStyle w:val="NormalWeb"/>
        <w:rPr>
          <w:rFonts w:ascii="Atkinson Hyperlegible" w:hAnsi="Atkinson Hyperlegible" w:cs="Calibri"/>
          <w:color w:val="000000"/>
          <w:sz w:val="28"/>
          <w:szCs w:val="28"/>
        </w:rPr>
      </w:pPr>
      <w:r w:rsidRPr="00C3386C">
        <w:rPr>
          <w:rFonts w:ascii="Atkinson Hyperlegible" w:hAnsi="Atkinson Hyperlegible" w:cs="Calibri"/>
          <w:b/>
          <w:color w:val="000000"/>
          <w:sz w:val="28"/>
          <w:szCs w:val="28"/>
        </w:rPr>
        <w:t>64 Oz. Games</w:t>
      </w:r>
      <w:r w:rsidRPr="00C3386C">
        <w:rPr>
          <w:rFonts w:ascii="Atkinson Hyperlegible" w:hAnsi="Atkinson Hyperlegible" w:cs="Calibri"/>
          <w:color w:val="000000"/>
          <w:sz w:val="28"/>
          <w:szCs w:val="28"/>
        </w:rPr>
        <w:br/>
      </w:r>
      <w:hyperlink r:id="rId9" w:history="1">
        <w:r w:rsidRPr="00C3386C">
          <w:rPr>
            <w:rStyle w:val="Hyperlink"/>
            <w:rFonts w:ascii="Atkinson Hyperlegible" w:hAnsi="Atkinson Hyperlegible" w:cs="Calibri"/>
            <w:sz w:val="28"/>
            <w:szCs w:val="28"/>
          </w:rPr>
          <w:t>http://64ozgames.com/</w:t>
        </w:r>
      </w:hyperlink>
      <w:r w:rsidRPr="00C3386C">
        <w:rPr>
          <w:rFonts w:ascii="Atkinson Hyperlegible" w:hAnsi="Atkinson Hyperlegible" w:cs="Calibri"/>
          <w:color w:val="000000"/>
          <w:sz w:val="28"/>
          <w:szCs w:val="28"/>
        </w:rPr>
        <w:br/>
        <w:t>Blog: </w:t>
      </w:r>
      <w:hyperlink r:id="rId10" w:history="1">
        <w:r w:rsidRPr="00C3386C">
          <w:rPr>
            <w:rStyle w:val="Hyperlink"/>
            <w:rFonts w:ascii="Atkinson Hyperlegible" w:hAnsi="Atkinson Hyperlegible" w:cs="Calibri"/>
            <w:sz w:val="28"/>
            <w:szCs w:val="28"/>
          </w:rPr>
          <w:t>http://64ozgames.com/blog/</w:t>
        </w:r>
      </w:hyperlink>
      <w:r w:rsidR="00C7005B" w:rsidRPr="00C3386C">
        <w:rPr>
          <w:rFonts w:ascii="Atkinson Hyperlegible" w:hAnsi="Atkinson Hyperlegible" w:cs="Calibri"/>
          <w:color w:val="000000"/>
          <w:sz w:val="28"/>
          <w:szCs w:val="28"/>
        </w:rPr>
        <w:br/>
      </w:r>
      <w:r w:rsidRPr="00C3386C">
        <w:rPr>
          <w:rFonts w:ascii="Atkinson Hyperlegible" w:hAnsi="Atkinson Hyperlegible" w:cs="Calibri"/>
          <w:color w:val="000000"/>
          <w:sz w:val="28"/>
          <w:szCs w:val="28"/>
        </w:rPr>
        <w:t>Kits for making commercially available games fully accessible.</w:t>
      </w:r>
    </w:p>
    <w:p w14:paraId="6ADA5C5D" w14:textId="77777777" w:rsidR="00EC1052" w:rsidRPr="00C3386C" w:rsidRDefault="00EC1052" w:rsidP="00C7005B">
      <w:pPr>
        <w:pStyle w:val="NormalWeb"/>
        <w:rPr>
          <w:rFonts w:ascii="Atkinson Hyperlegible" w:hAnsi="Atkinson Hyperlegible" w:cs="Calibri"/>
          <w:color w:val="000000"/>
          <w:sz w:val="28"/>
          <w:szCs w:val="28"/>
        </w:rPr>
      </w:pPr>
      <w:r w:rsidRPr="00C3386C">
        <w:rPr>
          <w:rFonts w:ascii="Atkinson Hyperlegible" w:hAnsi="Atkinson Hyperlegible" w:cs="Calibri"/>
          <w:b/>
          <w:color w:val="000000"/>
          <w:sz w:val="28"/>
          <w:szCs w:val="28"/>
        </w:rPr>
        <w:t>American Printing House for the Blind</w:t>
      </w:r>
      <w:r w:rsidRPr="00C3386C">
        <w:rPr>
          <w:rFonts w:ascii="Atkinson Hyperlegible" w:hAnsi="Atkinson Hyperlegible" w:cs="Calibri"/>
          <w:color w:val="000000"/>
          <w:sz w:val="28"/>
          <w:szCs w:val="28"/>
        </w:rPr>
        <w:br/>
      </w:r>
      <w:hyperlink r:id="rId11" w:history="1">
        <w:r w:rsidRPr="00C3386C">
          <w:rPr>
            <w:rStyle w:val="Hyperlink"/>
            <w:rFonts w:ascii="Atkinson Hyperlegible" w:hAnsi="Atkinson Hyperlegible" w:cs="Calibri"/>
            <w:sz w:val="28"/>
            <w:szCs w:val="28"/>
          </w:rPr>
          <w:t>www.aph.org</w:t>
        </w:r>
      </w:hyperlink>
      <w:r w:rsidRPr="00C3386C">
        <w:rPr>
          <w:rFonts w:ascii="Atkinson Hyperlegible" w:hAnsi="Atkinson Hyperlegible" w:cs="Calibri"/>
          <w:color w:val="000000"/>
          <w:sz w:val="28"/>
          <w:szCs w:val="28"/>
        </w:rPr>
        <w:br/>
        <w:t>Contact: 800-223-1839</w:t>
      </w:r>
      <w:r w:rsidR="00C7005B" w:rsidRPr="00C3386C">
        <w:rPr>
          <w:rFonts w:ascii="Atkinson Hyperlegible" w:hAnsi="Atkinson Hyperlegible" w:cs="Calibri"/>
          <w:color w:val="000000"/>
          <w:sz w:val="28"/>
          <w:szCs w:val="28"/>
        </w:rPr>
        <w:br/>
      </w:r>
      <w:r w:rsidRPr="00C3386C">
        <w:rPr>
          <w:rFonts w:ascii="Atkinson Hyperlegible" w:hAnsi="Atkinson Hyperlegible" w:cs="Calibri"/>
          <w:color w:val="000000"/>
          <w:sz w:val="28"/>
          <w:szCs w:val="28"/>
        </w:rPr>
        <w:t>A variety of puzzles, building kits, audible balls, and more. Most products from APH can be purchased by school districts through Quota Funds.</w:t>
      </w:r>
    </w:p>
    <w:p w14:paraId="56164223" w14:textId="77777777" w:rsidR="00EC1052" w:rsidRPr="00C3386C" w:rsidRDefault="00EC1052" w:rsidP="00C7005B">
      <w:pPr>
        <w:pStyle w:val="NormalWeb"/>
        <w:rPr>
          <w:rFonts w:ascii="Atkinson Hyperlegible" w:hAnsi="Atkinson Hyperlegible" w:cs="Calibri"/>
          <w:color w:val="000000"/>
          <w:sz w:val="28"/>
          <w:szCs w:val="28"/>
        </w:rPr>
      </w:pPr>
      <w:r w:rsidRPr="00C3386C">
        <w:rPr>
          <w:rFonts w:ascii="Atkinson Hyperlegible" w:hAnsi="Atkinson Hyperlegible" w:cs="Calibri"/>
          <w:b/>
          <w:color w:val="000000"/>
          <w:sz w:val="28"/>
          <w:szCs w:val="28"/>
        </w:rPr>
        <w:t>American Thermoform</w:t>
      </w:r>
      <w:r w:rsidRPr="00C3386C">
        <w:rPr>
          <w:rFonts w:ascii="Atkinson Hyperlegible" w:hAnsi="Atkinson Hyperlegible" w:cs="Calibri"/>
          <w:color w:val="000000"/>
          <w:sz w:val="28"/>
          <w:szCs w:val="28"/>
        </w:rPr>
        <w:br/>
      </w:r>
      <w:hyperlink r:id="rId12" w:history="1">
        <w:r w:rsidRPr="00C3386C">
          <w:rPr>
            <w:rStyle w:val="Hyperlink"/>
            <w:rFonts w:ascii="Atkinson Hyperlegible" w:hAnsi="Atkinson Hyperlegible" w:cs="Calibri"/>
            <w:sz w:val="28"/>
            <w:szCs w:val="28"/>
          </w:rPr>
          <w:t>www.americanthermoform.com</w:t>
        </w:r>
      </w:hyperlink>
      <w:r w:rsidRPr="00C3386C">
        <w:rPr>
          <w:rFonts w:ascii="Atkinson Hyperlegible" w:hAnsi="Atkinson Hyperlegible" w:cs="Calibri"/>
          <w:color w:val="000000"/>
          <w:sz w:val="28"/>
          <w:szCs w:val="28"/>
        </w:rPr>
        <w:br/>
        <w:t>Contact: 800-331-3676</w:t>
      </w:r>
      <w:r w:rsidRPr="00C3386C">
        <w:rPr>
          <w:rFonts w:ascii="Atkinson Hyperlegible" w:hAnsi="Atkinson Hyperlegible" w:cs="Calibri"/>
          <w:color w:val="000000"/>
          <w:sz w:val="28"/>
          <w:szCs w:val="28"/>
        </w:rPr>
        <w:br/>
      </w:r>
      <w:hyperlink r:id="rId13" w:history="1">
        <w:r w:rsidRPr="00C3386C">
          <w:rPr>
            <w:rStyle w:val="Hyperlink"/>
            <w:rFonts w:ascii="Atkinson Hyperlegible" w:hAnsi="Atkinson Hyperlegible" w:cs="Calibri"/>
            <w:sz w:val="28"/>
            <w:szCs w:val="28"/>
          </w:rPr>
          <w:t>sales@americanthermoform.com</w:t>
        </w:r>
      </w:hyperlink>
      <w:r w:rsidR="00C7005B" w:rsidRPr="00C3386C">
        <w:rPr>
          <w:rFonts w:ascii="Atkinson Hyperlegible" w:hAnsi="Atkinson Hyperlegible" w:cs="Calibri"/>
          <w:color w:val="000000"/>
          <w:sz w:val="28"/>
          <w:szCs w:val="28"/>
        </w:rPr>
        <w:br/>
      </w:r>
      <w:r w:rsidRPr="00C3386C">
        <w:rPr>
          <w:rFonts w:ascii="Atkinson Hyperlegible" w:hAnsi="Atkinson Hyperlegible" w:cs="Calibri"/>
          <w:color w:val="000000"/>
          <w:sz w:val="28"/>
          <w:szCs w:val="28"/>
        </w:rPr>
        <w:t>Sells clear adhesive tape for labeling.</w:t>
      </w:r>
    </w:p>
    <w:p w14:paraId="2EF4175A" w14:textId="51A59A20" w:rsidR="00EC1052" w:rsidRPr="00C3386C" w:rsidRDefault="00EC1052" w:rsidP="00C7005B">
      <w:pPr>
        <w:pStyle w:val="NormalWeb"/>
        <w:rPr>
          <w:rFonts w:ascii="Atkinson Hyperlegible" w:hAnsi="Atkinson Hyperlegible" w:cs="Calibri"/>
          <w:color w:val="000000"/>
          <w:sz w:val="28"/>
          <w:szCs w:val="28"/>
        </w:rPr>
      </w:pPr>
      <w:r w:rsidRPr="00C3386C">
        <w:rPr>
          <w:rFonts w:ascii="Atkinson Hyperlegible" w:hAnsi="Atkinson Hyperlegible" w:cs="Calibri"/>
          <w:b/>
          <w:color w:val="000000"/>
          <w:sz w:val="28"/>
          <w:szCs w:val="28"/>
        </w:rPr>
        <w:t>Audio Games</w:t>
      </w:r>
      <w:r w:rsidRPr="00C3386C">
        <w:rPr>
          <w:rFonts w:ascii="Atkinson Hyperlegible" w:hAnsi="Atkinson Hyperlegible" w:cs="Calibri"/>
          <w:color w:val="000000"/>
          <w:sz w:val="28"/>
          <w:szCs w:val="28"/>
        </w:rPr>
        <w:br/>
      </w:r>
      <w:hyperlink r:id="rId14" w:history="1">
        <w:r w:rsidRPr="00C3386C">
          <w:rPr>
            <w:rStyle w:val="Hyperlink"/>
            <w:rFonts w:ascii="Atkinson Hyperlegible" w:hAnsi="Atkinson Hyperlegible" w:cs="Calibri"/>
            <w:sz w:val="28"/>
            <w:szCs w:val="28"/>
          </w:rPr>
          <w:t>audiogames.net </w:t>
        </w:r>
      </w:hyperlink>
      <w:r w:rsidRPr="00C3386C">
        <w:rPr>
          <w:rFonts w:ascii="Atkinson Hyperlegible" w:hAnsi="Atkinson Hyperlegible" w:cs="Calibri"/>
          <w:color w:val="000000"/>
          <w:sz w:val="28"/>
          <w:szCs w:val="28"/>
        </w:rPr>
        <w:t> </w:t>
      </w:r>
      <w:r w:rsidR="00C7005B" w:rsidRPr="00C3386C">
        <w:rPr>
          <w:rFonts w:ascii="Atkinson Hyperlegible" w:hAnsi="Atkinson Hyperlegible" w:cs="Calibri"/>
          <w:color w:val="000000"/>
          <w:sz w:val="28"/>
          <w:szCs w:val="28"/>
        </w:rPr>
        <w:br/>
      </w:r>
      <w:r w:rsidRPr="00C3386C">
        <w:rPr>
          <w:rFonts w:ascii="Atkinson Hyperlegible" w:hAnsi="Atkinson Hyperlegible" w:cs="Calibri"/>
          <w:color w:val="000000"/>
          <w:sz w:val="28"/>
          <w:szCs w:val="28"/>
        </w:rPr>
        <w:t xml:space="preserve">An archive of audio games and reviews, articles on blind-accessible games, a forum to support the </w:t>
      </w:r>
      <w:r w:rsidR="002555CB" w:rsidRPr="00C3386C">
        <w:rPr>
          <w:rFonts w:ascii="Atkinson Hyperlegible" w:hAnsi="Atkinson Hyperlegible" w:cs="Calibri"/>
          <w:color w:val="000000"/>
          <w:sz w:val="28"/>
          <w:szCs w:val="28"/>
        </w:rPr>
        <w:t>audio gaming</w:t>
      </w:r>
      <w:r w:rsidRPr="00C3386C">
        <w:rPr>
          <w:rFonts w:ascii="Atkinson Hyperlegible" w:hAnsi="Atkinson Hyperlegible" w:cs="Calibri"/>
          <w:color w:val="000000"/>
          <w:sz w:val="28"/>
          <w:szCs w:val="28"/>
        </w:rPr>
        <w:t xml:space="preserve"> community, a submit-a-game functionality that allows users to submit new games, and links to resources in the field.</w:t>
      </w:r>
    </w:p>
    <w:p w14:paraId="65309AFB" w14:textId="77777777" w:rsidR="00EC1052" w:rsidRPr="00C3386C" w:rsidRDefault="00EC1052" w:rsidP="00C7005B">
      <w:pPr>
        <w:pStyle w:val="NormalWeb"/>
        <w:rPr>
          <w:rFonts w:ascii="Atkinson Hyperlegible" w:hAnsi="Atkinson Hyperlegible" w:cs="Calibri"/>
          <w:color w:val="000000"/>
          <w:sz w:val="28"/>
          <w:szCs w:val="28"/>
        </w:rPr>
      </w:pPr>
      <w:r w:rsidRPr="00C3386C">
        <w:rPr>
          <w:rFonts w:ascii="Atkinson Hyperlegible" w:hAnsi="Atkinson Hyperlegible" w:cs="Calibri"/>
          <w:b/>
          <w:color w:val="000000"/>
          <w:sz w:val="28"/>
          <w:szCs w:val="28"/>
        </w:rPr>
        <w:t>Easy Roller Dice Company</w:t>
      </w:r>
      <w:r w:rsidRPr="00C3386C">
        <w:rPr>
          <w:rFonts w:ascii="Atkinson Hyperlegible" w:hAnsi="Atkinson Hyperlegible" w:cs="Calibri"/>
          <w:color w:val="000000"/>
          <w:sz w:val="28"/>
          <w:szCs w:val="28"/>
        </w:rPr>
        <w:br/>
      </w:r>
      <w:hyperlink r:id="rId15" w:history="1">
        <w:r w:rsidRPr="00C3386C">
          <w:rPr>
            <w:rStyle w:val="Hyperlink"/>
            <w:rFonts w:ascii="Atkinson Hyperlegible" w:hAnsi="Atkinson Hyperlegible" w:cs="Calibri"/>
            <w:sz w:val="28"/>
            <w:szCs w:val="28"/>
          </w:rPr>
          <w:t>https://easyrollerdice.com</w:t>
        </w:r>
      </w:hyperlink>
      <w:r w:rsidRPr="00C3386C">
        <w:rPr>
          <w:rFonts w:ascii="Atkinson Hyperlegible" w:hAnsi="Atkinson Hyperlegible" w:cs="Calibri"/>
          <w:color w:val="000000"/>
          <w:sz w:val="28"/>
          <w:szCs w:val="28"/>
        </w:rPr>
        <w:br/>
        <w:t>Contact: 888-669-8219</w:t>
      </w:r>
      <w:r w:rsidRPr="00C3386C">
        <w:rPr>
          <w:rFonts w:ascii="Atkinson Hyperlegible" w:hAnsi="Atkinson Hyperlegible" w:cs="Calibri"/>
          <w:color w:val="000000"/>
          <w:sz w:val="28"/>
          <w:szCs w:val="28"/>
        </w:rPr>
        <w:br/>
      </w:r>
      <w:hyperlink r:id="rId16" w:history="1">
        <w:r w:rsidRPr="00C3386C">
          <w:rPr>
            <w:rStyle w:val="Hyperlink"/>
            <w:rFonts w:ascii="Atkinson Hyperlegible" w:hAnsi="Atkinson Hyperlegible" w:cs="Calibri"/>
            <w:sz w:val="28"/>
            <w:szCs w:val="28"/>
          </w:rPr>
          <w:t>support@easyrollerdice.com</w:t>
        </w:r>
      </w:hyperlink>
      <w:r w:rsidR="00C7005B" w:rsidRPr="00C3386C">
        <w:rPr>
          <w:rFonts w:ascii="Atkinson Hyperlegible" w:hAnsi="Atkinson Hyperlegible" w:cs="Calibri"/>
          <w:color w:val="000000"/>
          <w:sz w:val="28"/>
          <w:szCs w:val="28"/>
        </w:rPr>
        <w:br/>
      </w:r>
      <w:r w:rsidRPr="00C3386C">
        <w:rPr>
          <w:rFonts w:ascii="Atkinson Hyperlegible" w:hAnsi="Atkinson Hyperlegible" w:cs="Calibri"/>
          <w:color w:val="000000"/>
          <w:sz w:val="28"/>
          <w:szCs w:val="28"/>
        </w:rPr>
        <w:t>Sells a variety of dice and accessories for narrative games such as Dungeons and Dragons.</w:t>
      </w:r>
    </w:p>
    <w:p w14:paraId="358E955A" w14:textId="5BC947EC" w:rsidR="00C7005B" w:rsidRPr="00C3386C" w:rsidRDefault="00EC1052" w:rsidP="00CF46D1">
      <w:pPr>
        <w:pStyle w:val="NormalWeb"/>
        <w:rPr>
          <w:rFonts w:ascii="Atkinson Hyperlegible" w:hAnsi="Atkinson Hyperlegible" w:cs="Calibri"/>
          <w:b/>
          <w:color w:val="000000"/>
          <w:szCs w:val="28"/>
        </w:rPr>
      </w:pPr>
      <w:r w:rsidRPr="00C3386C">
        <w:rPr>
          <w:rFonts w:ascii="Atkinson Hyperlegible" w:hAnsi="Atkinson Hyperlegible" w:cs="Calibri"/>
          <w:b/>
          <w:color w:val="000000"/>
          <w:sz w:val="28"/>
          <w:szCs w:val="28"/>
        </w:rPr>
        <w:lastRenderedPageBreak/>
        <w:t>Fat Brain Toys</w:t>
      </w:r>
      <w:r w:rsidRPr="00C3386C">
        <w:rPr>
          <w:rFonts w:ascii="Atkinson Hyperlegible" w:hAnsi="Atkinson Hyperlegible" w:cs="Calibri"/>
          <w:color w:val="000000"/>
          <w:sz w:val="28"/>
          <w:szCs w:val="28"/>
        </w:rPr>
        <w:br/>
      </w:r>
      <w:hyperlink r:id="rId17" w:history="1">
        <w:r w:rsidRPr="00C3386C">
          <w:rPr>
            <w:rStyle w:val="Hyperlink"/>
            <w:rFonts w:ascii="Atkinson Hyperlegible" w:hAnsi="Atkinson Hyperlegible" w:cs="Calibri"/>
            <w:sz w:val="28"/>
            <w:szCs w:val="28"/>
          </w:rPr>
          <w:t>https://www.fatbraintoys.com/toys/toy_categories/</w:t>
        </w:r>
      </w:hyperlink>
      <w:r w:rsidR="00C7005B" w:rsidRPr="00C3386C">
        <w:rPr>
          <w:rFonts w:ascii="Atkinson Hyperlegible" w:hAnsi="Atkinson Hyperlegible" w:cs="Calibri"/>
          <w:color w:val="000000"/>
          <w:sz w:val="28"/>
          <w:szCs w:val="28"/>
        </w:rPr>
        <w:br/>
      </w:r>
      <w:r w:rsidRPr="00C3386C">
        <w:rPr>
          <w:rFonts w:ascii="Atkinson Hyperlegible" w:hAnsi="Atkinson Hyperlegible" w:cs="Calibri"/>
          <w:color w:val="000000"/>
          <w:sz w:val="28"/>
          <w:szCs w:val="28"/>
        </w:rPr>
        <w:t>Evaluates commercially available games for accessibility and appeal to children with a variety of disabilities and learning differences.</w:t>
      </w:r>
    </w:p>
    <w:p w14:paraId="3A046E3E" w14:textId="77777777" w:rsidR="00EC1052" w:rsidRPr="00C3386C" w:rsidRDefault="00EC1052" w:rsidP="00C7005B">
      <w:pPr>
        <w:pStyle w:val="NormalWeb"/>
        <w:rPr>
          <w:rFonts w:ascii="Atkinson Hyperlegible" w:hAnsi="Atkinson Hyperlegible" w:cs="Calibri"/>
          <w:color w:val="000000"/>
          <w:sz w:val="28"/>
          <w:szCs w:val="28"/>
        </w:rPr>
      </w:pPr>
      <w:r w:rsidRPr="00C3386C">
        <w:rPr>
          <w:rFonts w:ascii="Atkinson Hyperlegible" w:hAnsi="Atkinson Hyperlegible" w:cs="Calibri"/>
          <w:b/>
          <w:color w:val="000000"/>
          <w:sz w:val="28"/>
          <w:szCs w:val="28"/>
        </w:rPr>
        <w:t>Future Aids: The Braille Superstore</w:t>
      </w:r>
      <w:r w:rsidRPr="00C3386C">
        <w:rPr>
          <w:rFonts w:ascii="Atkinson Hyperlegible" w:hAnsi="Atkinson Hyperlegible" w:cs="Calibri"/>
          <w:b/>
          <w:color w:val="000000"/>
          <w:sz w:val="28"/>
          <w:szCs w:val="28"/>
        </w:rPr>
        <w:br/>
      </w:r>
      <w:hyperlink r:id="rId18" w:history="1">
        <w:r w:rsidRPr="00C3386C">
          <w:rPr>
            <w:rStyle w:val="Hyperlink"/>
            <w:rFonts w:ascii="Atkinson Hyperlegible" w:hAnsi="Atkinson Hyperlegible" w:cs="Calibri"/>
            <w:sz w:val="28"/>
            <w:szCs w:val="28"/>
          </w:rPr>
          <w:t>www.braillebookstore.com</w:t>
        </w:r>
      </w:hyperlink>
      <w:r w:rsidRPr="00C3386C">
        <w:rPr>
          <w:rFonts w:ascii="Atkinson Hyperlegible" w:hAnsi="Atkinson Hyperlegible" w:cs="Calibri"/>
          <w:color w:val="000000"/>
          <w:sz w:val="28"/>
          <w:szCs w:val="28"/>
        </w:rPr>
        <w:br/>
        <w:t>Contact: 800-987-1231</w:t>
      </w:r>
      <w:r w:rsidR="00C7005B" w:rsidRPr="00C3386C">
        <w:rPr>
          <w:rFonts w:ascii="Atkinson Hyperlegible" w:hAnsi="Atkinson Hyperlegible" w:cs="Calibri"/>
          <w:color w:val="000000"/>
          <w:sz w:val="28"/>
          <w:szCs w:val="28"/>
        </w:rPr>
        <w:br/>
      </w:r>
      <w:r w:rsidRPr="00C3386C">
        <w:rPr>
          <w:rFonts w:ascii="Atkinson Hyperlegible" w:hAnsi="Atkinson Hyperlegible" w:cs="Calibri"/>
          <w:color w:val="000000"/>
          <w:sz w:val="28"/>
          <w:szCs w:val="28"/>
        </w:rPr>
        <w:t>A wide selection of accessible games including Parcheesi, Chinese Checkers, Snakes and Ladders, Monopoly, and Scrabble. </w:t>
      </w:r>
    </w:p>
    <w:p w14:paraId="5706247A" w14:textId="77777777" w:rsidR="00EC1052" w:rsidRPr="00C3386C" w:rsidRDefault="00EC1052" w:rsidP="00C7005B">
      <w:pPr>
        <w:pStyle w:val="NormalWeb"/>
        <w:rPr>
          <w:rFonts w:ascii="Atkinson Hyperlegible" w:hAnsi="Atkinson Hyperlegible" w:cs="Calibri"/>
          <w:color w:val="000000"/>
          <w:sz w:val="28"/>
          <w:szCs w:val="28"/>
        </w:rPr>
      </w:pPr>
      <w:r w:rsidRPr="00C3386C">
        <w:rPr>
          <w:rFonts w:ascii="Atkinson Hyperlegible" w:hAnsi="Atkinson Hyperlegible" w:cs="Calibri"/>
          <w:b/>
          <w:color w:val="000000"/>
          <w:sz w:val="28"/>
          <w:szCs w:val="28"/>
        </w:rPr>
        <w:t>Hape Toys</w:t>
      </w:r>
      <w:r w:rsidRPr="00C3386C">
        <w:rPr>
          <w:rFonts w:ascii="Atkinson Hyperlegible" w:hAnsi="Atkinson Hyperlegible" w:cs="Calibri"/>
          <w:color w:val="000000"/>
          <w:sz w:val="28"/>
          <w:szCs w:val="28"/>
        </w:rPr>
        <w:br/>
      </w:r>
      <w:hyperlink r:id="rId19" w:history="1">
        <w:r w:rsidRPr="00C3386C">
          <w:rPr>
            <w:rStyle w:val="Hyperlink"/>
            <w:rFonts w:ascii="Atkinson Hyperlegible" w:hAnsi="Atkinson Hyperlegible" w:cs="Calibri"/>
            <w:sz w:val="28"/>
            <w:szCs w:val="28"/>
          </w:rPr>
          <w:t>https://www.hape.com</w:t>
        </w:r>
      </w:hyperlink>
      <w:r w:rsidRPr="00C3386C">
        <w:rPr>
          <w:rFonts w:ascii="Atkinson Hyperlegible" w:hAnsi="Atkinson Hyperlegible" w:cs="Calibri"/>
          <w:color w:val="000000"/>
          <w:sz w:val="28"/>
          <w:szCs w:val="28"/>
        </w:rPr>
        <w:t> </w:t>
      </w:r>
      <w:r w:rsidRPr="00C3386C">
        <w:rPr>
          <w:rFonts w:ascii="Atkinson Hyperlegible" w:hAnsi="Atkinson Hyperlegible" w:cs="Calibri"/>
          <w:color w:val="000000"/>
          <w:sz w:val="28"/>
          <w:szCs w:val="28"/>
        </w:rPr>
        <w:br/>
        <w:t>Contact: 800-661-4142</w:t>
      </w:r>
      <w:r w:rsidRPr="00C3386C">
        <w:rPr>
          <w:rFonts w:ascii="Atkinson Hyperlegible" w:hAnsi="Atkinson Hyperlegible" w:cs="Calibri"/>
          <w:color w:val="000000"/>
          <w:sz w:val="28"/>
          <w:szCs w:val="28"/>
        </w:rPr>
        <w:br/>
      </w:r>
      <w:hyperlink r:id="rId20" w:history="1">
        <w:r w:rsidRPr="00C3386C">
          <w:rPr>
            <w:rStyle w:val="Hyperlink"/>
            <w:rFonts w:ascii="Atkinson Hyperlegible" w:hAnsi="Atkinson Hyperlegible" w:cs="Calibri"/>
            <w:sz w:val="28"/>
            <w:szCs w:val="28"/>
          </w:rPr>
          <w:t>customercare@hapetoys.com</w:t>
        </w:r>
      </w:hyperlink>
      <w:r w:rsidR="00C7005B" w:rsidRPr="00C3386C">
        <w:rPr>
          <w:rFonts w:ascii="Atkinson Hyperlegible" w:hAnsi="Atkinson Hyperlegible" w:cs="Calibri"/>
          <w:color w:val="000000"/>
          <w:sz w:val="28"/>
          <w:szCs w:val="28"/>
        </w:rPr>
        <w:br/>
      </w:r>
      <w:r w:rsidRPr="00C3386C">
        <w:rPr>
          <w:rFonts w:ascii="Atkinson Hyperlegible" w:hAnsi="Atkinson Hyperlegible" w:cs="Calibri"/>
          <w:color w:val="000000"/>
          <w:sz w:val="28"/>
          <w:szCs w:val="28"/>
        </w:rPr>
        <w:t>Games and toys that encourage creative play, including dollhouses, train sets, magnetic mazes, and musical toys.</w:t>
      </w:r>
    </w:p>
    <w:p w14:paraId="21B24200" w14:textId="77777777" w:rsidR="00C7005B" w:rsidRPr="00C3386C" w:rsidRDefault="006D4789" w:rsidP="00C7005B">
      <w:pPr>
        <w:spacing w:after="100" w:afterAutospacing="1" w:line="240" w:lineRule="auto"/>
        <w:rPr>
          <w:rFonts w:ascii="Atkinson Hyperlegible" w:hAnsi="Atkinson Hyperlegible"/>
          <w:szCs w:val="28"/>
        </w:rPr>
      </w:pPr>
      <w:r w:rsidRPr="00C3386C">
        <w:rPr>
          <w:rFonts w:ascii="Atkinson Hyperlegible" w:hAnsi="Atkinson Hyperlegible"/>
          <w:b/>
          <w:szCs w:val="28"/>
        </w:rPr>
        <w:t>Maxi Aids</w:t>
      </w:r>
      <w:r w:rsidRPr="00C3386C">
        <w:rPr>
          <w:rFonts w:ascii="Atkinson Hyperlegible" w:hAnsi="Atkinson Hyperlegible"/>
          <w:szCs w:val="28"/>
        </w:rPr>
        <w:br/>
      </w:r>
      <w:hyperlink r:id="rId21" w:history="1">
        <w:r w:rsidRPr="00C3386C">
          <w:rPr>
            <w:rStyle w:val="Hyperlink"/>
            <w:rFonts w:ascii="Atkinson Hyperlegible" w:hAnsi="Atkinson Hyperlegible"/>
            <w:szCs w:val="28"/>
          </w:rPr>
          <w:t>https://www.maxiaids.com/board-games</w:t>
        </w:r>
      </w:hyperlink>
      <w:r w:rsidR="00C7005B" w:rsidRPr="00C3386C">
        <w:rPr>
          <w:rFonts w:ascii="Atkinson Hyperlegible" w:hAnsi="Atkinson Hyperlegible"/>
          <w:szCs w:val="28"/>
        </w:rPr>
        <w:br/>
      </w:r>
      <w:r w:rsidRPr="00C3386C">
        <w:rPr>
          <w:rFonts w:ascii="Atkinson Hyperlegible" w:hAnsi="Atkinson Hyperlegible" w:cs="Calibri"/>
          <w:color w:val="000000"/>
          <w:szCs w:val="28"/>
        </w:rPr>
        <w:t xml:space="preserve">Contact: </w:t>
      </w:r>
      <w:r w:rsidRPr="00C3386C">
        <w:rPr>
          <w:rFonts w:ascii="Atkinson Hyperlegible" w:hAnsi="Atkinson Hyperlegible"/>
          <w:szCs w:val="28"/>
        </w:rPr>
        <w:t>631-752-0521</w:t>
      </w:r>
      <w:r w:rsidR="00C7005B" w:rsidRPr="00C3386C">
        <w:rPr>
          <w:rFonts w:ascii="Atkinson Hyperlegible" w:hAnsi="Atkinson Hyperlegible"/>
          <w:szCs w:val="28"/>
        </w:rPr>
        <w:br/>
        <w:t xml:space="preserve">A wide selection of adapted games and products. </w:t>
      </w:r>
    </w:p>
    <w:p w14:paraId="4E9AC022" w14:textId="483EA7D3" w:rsidR="00EC1052" w:rsidRPr="00C3386C" w:rsidRDefault="00EC1052" w:rsidP="00C7005B">
      <w:pPr>
        <w:pStyle w:val="NormalWeb"/>
        <w:rPr>
          <w:rFonts w:ascii="Atkinson Hyperlegible" w:hAnsi="Atkinson Hyperlegible" w:cs="Calibri"/>
          <w:color w:val="000000"/>
          <w:sz w:val="28"/>
          <w:szCs w:val="28"/>
        </w:rPr>
      </w:pPr>
      <w:r w:rsidRPr="00C3386C">
        <w:rPr>
          <w:rFonts w:ascii="Atkinson Hyperlegible" w:hAnsi="Atkinson Hyperlegible" w:cs="Calibri"/>
          <w:b/>
          <w:color w:val="000000"/>
          <w:sz w:val="28"/>
          <w:szCs w:val="28"/>
        </w:rPr>
        <w:t>NFB Independence Market</w:t>
      </w:r>
      <w:r w:rsidRPr="00C3386C">
        <w:rPr>
          <w:rFonts w:ascii="Atkinson Hyperlegible" w:hAnsi="Atkinson Hyperlegible" w:cs="Calibri"/>
          <w:color w:val="000000"/>
          <w:sz w:val="28"/>
          <w:szCs w:val="28"/>
        </w:rPr>
        <w:br/>
      </w:r>
      <w:hyperlink r:id="rId22" w:history="1">
        <w:r w:rsidRPr="00C3386C">
          <w:rPr>
            <w:rStyle w:val="Hyperlink"/>
            <w:rFonts w:ascii="Atkinson Hyperlegible" w:hAnsi="Atkinson Hyperlegible" w:cs="Calibri"/>
            <w:sz w:val="28"/>
            <w:szCs w:val="28"/>
          </w:rPr>
          <w:t>https://nfb.org/independence-market</w:t>
        </w:r>
      </w:hyperlink>
      <w:r w:rsidRPr="00C3386C">
        <w:rPr>
          <w:rFonts w:ascii="Atkinson Hyperlegible" w:hAnsi="Atkinson Hyperlegible" w:cs="Calibri"/>
          <w:color w:val="000000"/>
          <w:sz w:val="28"/>
          <w:szCs w:val="28"/>
        </w:rPr>
        <w:br/>
        <w:t>Contact: </w:t>
      </w:r>
      <w:hyperlink r:id="rId23" w:history="1">
        <w:r w:rsidRPr="00C3386C">
          <w:rPr>
            <w:rStyle w:val="Hyperlink"/>
            <w:rFonts w:ascii="Atkinson Hyperlegible" w:hAnsi="Atkinson Hyperlegible" w:cs="Calibri"/>
            <w:sz w:val="28"/>
            <w:szCs w:val="28"/>
          </w:rPr>
          <w:t>independencemarket@nfb.org</w:t>
        </w:r>
      </w:hyperlink>
      <w:r w:rsidRPr="00C3386C">
        <w:rPr>
          <w:rFonts w:ascii="Atkinson Hyperlegible" w:hAnsi="Atkinson Hyperlegible" w:cs="Calibri"/>
          <w:color w:val="000000"/>
          <w:sz w:val="28"/>
          <w:szCs w:val="28"/>
        </w:rPr>
        <w:br/>
        <w:t>410-659-9314, Extension 2216</w:t>
      </w:r>
      <w:r w:rsidR="00C7005B" w:rsidRPr="00C3386C">
        <w:rPr>
          <w:rFonts w:ascii="Atkinson Hyperlegible" w:hAnsi="Atkinson Hyperlegible" w:cs="Calibri"/>
          <w:color w:val="000000"/>
          <w:sz w:val="28"/>
          <w:szCs w:val="28"/>
        </w:rPr>
        <w:br/>
      </w:r>
      <w:r w:rsidRPr="00C3386C">
        <w:rPr>
          <w:rFonts w:ascii="Atkinson Hyperlegible" w:hAnsi="Atkinson Hyperlegible" w:cs="Calibri"/>
          <w:color w:val="000000"/>
          <w:sz w:val="28"/>
          <w:szCs w:val="28"/>
        </w:rPr>
        <w:t xml:space="preserve">Braille playing cards and games including chess, checkers, backgammon, dominoes, </w:t>
      </w:r>
      <w:r w:rsidR="00CF46D1" w:rsidRPr="00C3386C">
        <w:rPr>
          <w:rFonts w:ascii="Atkinson Hyperlegible" w:hAnsi="Atkinson Hyperlegible" w:cs="Calibri"/>
          <w:color w:val="000000"/>
          <w:sz w:val="28"/>
          <w:szCs w:val="28"/>
        </w:rPr>
        <w:t>Sudoku</w:t>
      </w:r>
      <w:r w:rsidRPr="00C3386C">
        <w:rPr>
          <w:rFonts w:ascii="Atkinson Hyperlegible" w:hAnsi="Atkinson Hyperlegible" w:cs="Calibri"/>
          <w:color w:val="000000"/>
          <w:sz w:val="28"/>
          <w:szCs w:val="28"/>
        </w:rPr>
        <w:t>, Nine Men's Morris, and Fox and Geese, as well as tape and buttons for labeling. Braille and print catalogs available on request.</w:t>
      </w:r>
    </w:p>
    <w:p w14:paraId="51DCD270" w14:textId="47691EBF" w:rsidR="006D4789" w:rsidRPr="00C3386C" w:rsidRDefault="006D4789" w:rsidP="00CF46D1">
      <w:pPr>
        <w:pStyle w:val="Heading2"/>
        <w:rPr>
          <w:rStyle w:val="Hyperlink"/>
          <w:rFonts w:ascii="Atkinson Hyperlegible" w:hAnsi="Atkinson Hyperlegible"/>
          <w:sz w:val="28"/>
          <w:szCs w:val="28"/>
        </w:rPr>
      </w:pPr>
      <w:r w:rsidRPr="00C3386C">
        <w:rPr>
          <w:rFonts w:ascii="Atkinson Hyperlegible" w:hAnsi="Atkinson Hyperlegible"/>
        </w:rPr>
        <w:lastRenderedPageBreak/>
        <w:t>Sources</w:t>
      </w:r>
      <w:r w:rsidR="00CF46D1" w:rsidRPr="00C3386C">
        <w:rPr>
          <w:rFonts w:ascii="Atkinson Hyperlegible" w:hAnsi="Atkinson Hyperlegible"/>
        </w:rPr>
        <w:br/>
      </w:r>
      <w:r w:rsidR="00CF46D1" w:rsidRPr="00C3386C">
        <w:rPr>
          <w:rFonts w:ascii="Atkinson Hyperlegible" w:hAnsi="Atkinson Hyperlegible" w:cs="Calibri"/>
          <w:color w:val="000000"/>
          <w:sz w:val="28"/>
          <w:szCs w:val="28"/>
        </w:rPr>
        <w:t xml:space="preserve">Accessible Games: Ideas from NOPBC Game Night </w:t>
      </w:r>
      <w:hyperlink r:id="rId24" w:history="1">
        <w:r w:rsidRPr="00C148A7">
          <w:rPr>
            <w:rStyle w:val="Hyperlink"/>
            <w:rFonts w:ascii="Atkinson Hyperlegible" w:hAnsi="Atkinson Hyperlegible"/>
            <w:b w:val="0"/>
            <w:bCs/>
            <w:sz w:val="28"/>
            <w:szCs w:val="28"/>
          </w:rPr>
          <w:t>https://nfb.org/images/nfb/publications/fr/fr39/4/fr390417.htm</w:t>
        </w:r>
      </w:hyperlink>
    </w:p>
    <w:p w14:paraId="05371B6A" w14:textId="77777777" w:rsidR="00C3386C" w:rsidRDefault="00C3386C" w:rsidP="00C3386C">
      <w:pPr>
        <w:rPr>
          <w:rFonts w:ascii="Atkinson Hyperlegible" w:hAnsi="Atkinson Hyperlegible"/>
        </w:rPr>
      </w:pPr>
    </w:p>
    <w:p w14:paraId="39EE2DF1" w14:textId="47B037ED" w:rsidR="00C3386C" w:rsidRPr="00C3386C" w:rsidRDefault="00C3386C" w:rsidP="00C3386C">
      <w:pPr>
        <w:rPr>
          <w:rFonts w:ascii="Atkinson Hyperlegible" w:hAnsi="Atkinson Hyperlegible"/>
        </w:rPr>
      </w:pPr>
      <w:r w:rsidRPr="00C3386C">
        <w:rPr>
          <w:rFonts w:ascii="Atkinson Hyperlegible" w:hAnsi="Atkinson Hyperlegible"/>
          <w:b/>
          <w:bCs/>
        </w:rPr>
        <w:t>Accessible Games for the Blind &amp; Visually Impaired: Cards, board games, puzzles, and more!</w:t>
      </w:r>
      <w:r w:rsidRPr="00C3386C">
        <w:rPr>
          <w:rFonts w:ascii="Atkinson Hyperlegible" w:hAnsi="Atkinson Hyperlegible"/>
        </w:rPr>
        <w:t xml:space="preserve"> </w:t>
      </w:r>
      <w:r>
        <w:rPr>
          <w:rFonts w:ascii="Atkinson Hyperlegible" w:hAnsi="Atkinson Hyperlegible"/>
        </w:rPr>
        <w:br/>
      </w:r>
      <w:hyperlink r:id="rId25" w:history="1">
        <w:r w:rsidR="007E54E2" w:rsidRPr="00FE360C">
          <w:rPr>
            <w:rStyle w:val="Hyperlink"/>
            <w:rFonts w:ascii="Atkinson Hyperlegible" w:hAnsi="Atkinson Hyperlegible"/>
          </w:rPr>
          <w:t>https://www.youtube.com/watch?v=s-FM8GM6bN4</w:t>
        </w:r>
      </w:hyperlink>
    </w:p>
    <w:p w14:paraId="1D36BC9F" w14:textId="77777777" w:rsidR="00C3386C" w:rsidRDefault="00C3386C" w:rsidP="00C3386C">
      <w:pPr>
        <w:rPr>
          <w:rFonts w:ascii="Atkinson Hyperlegible" w:hAnsi="Atkinson Hyperlegible"/>
        </w:rPr>
      </w:pPr>
    </w:p>
    <w:p w14:paraId="27714CC6" w14:textId="2E2359BF" w:rsidR="00C3386C" w:rsidRPr="00C3386C" w:rsidRDefault="00C3386C" w:rsidP="00C3386C">
      <w:pPr>
        <w:rPr>
          <w:rFonts w:ascii="Atkinson Hyperlegible" w:hAnsi="Atkinson Hyperlegible"/>
        </w:rPr>
      </w:pPr>
      <w:r w:rsidRPr="00C3386C">
        <w:rPr>
          <w:rFonts w:ascii="Atkinson Hyperlegible" w:hAnsi="Atkinson Hyperlegible"/>
          <w:b/>
          <w:bCs/>
        </w:rPr>
        <w:t xml:space="preserve">How Blind People Play Videos Games </w:t>
      </w:r>
      <w:hyperlink r:id="rId26" w:history="1">
        <w:r w:rsidRPr="00C3386C">
          <w:rPr>
            <w:rStyle w:val="Hyperlink"/>
            <w:rFonts w:ascii="Atkinson Hyperlegible" w:hAnsi="Atkinson Hyperlegible"/>
          </w:rPr>
          <w:t>https://www.youtube.com/watch?v=PJ1yiHkEL5c&amp;t=260s</w:t>
        </w:r>
      </w:hyperlink>
    </w:p>
    <w:p w14:paraId="66DEBC2F" w14:textId="77777777" w:rsidR="00C3386C" w:rsidRPr="00C3386C" w:rsidRDefault="00C3386C" w:rsidP="00C3386C"/>
    <w:p w14:paraId="37B947AC" w14:textId="77777777" w:rsidR="009C2219" w:rsidRPr="00C3386C" w:rsidRDefault="009C2219" w:rsidP="00C7005B">
      <w:pPr>
        <w:spacing w:after="100" w:afterAutospacing="1" w:line="240" w:lineRule="auto"/>
        <w:rPr>
          <w:rFonts w:ascii="Atkinson Hyperlegible" w:hAnsi="Atkinson Hyperlegible"/>
        </w:rPr>
      </w:pPr>
    </w:p>
    <w:p w14:paraId="1F81F179" w14:textId="77777777" w:rsidR="006D4789" w:rsidRPr="00C3386C" w:rsidRDefault="006D4789" w:rsidP="00C7005B">
      <w:pPr>
        <w:spacing w:after="100" w:afterAutospacing="1" w:line="240" w:lineRule="auto"/>
        <w:rPr>
          <w:rFonts w:ascii="Atkinson Hyperlegible" w:hAnsi="Atkinson Hyperlegible"/>
        </w:rPr>
      </w:pPr>
    </w:p>
    <w:sectPr w:rsidR="006D4789" w:rsidRPr="00C3386C" w:rsidSect="006D478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tkinson Hyperlegible">
    <w:panose1 w:val="00000000000000000000"/>
    <w:charset w:val="00"/>
    <w:family w:val="modern"/>
    <w:notTrueType/>
    <w:pitch w:val="variable"/>
    <w:sig w:usb0="00000027" w:usb1="00000000" w:usb2="00000000" w:usb3="00000000" w:csb0="0000008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11BAE"/>
    <w:multiLevelType w:val="hybridMultilevel"/>
    <w:tmpl w:val="1A34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D7017"/>
    <w:multiLevelType w:val="hybridMultilevel"/>
    <w:tmpl w:val="0444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67304"/>
    <w:multiLevelType w:val="hybridMultilevel"/>
    <w:tmpl w:val="5C74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62B53"/>
    <w:multiLevelType w:val="hybridMultilevel"/>
    <w:tmpl w:val="9B90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3A224C"/>
    <w:multiLevelType w:val="hybridMultilevel"/>
    <w:tmpl w:val="073A9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52"/>
    <w:rsid w:val="001F519C"/>
    <w:rsid w:val="002555CB"/>
    <w:rsid w:val="006D4789"/>
    <w:rsid w:val="007E14B8"/>
    <w:rsid w:val="007E54E2"/>
    <w:rsid w:val="00895F06"/>
    <w:rsid w:val="009C2219"/>
    <w:rsid w:val="009E6AA7"/>
    <w:rsid w:val="00A9326F"/>
    <w:rsid w:val="00AC52E9"/>
    <w:rsid w:val="00B84D7C"/>
    <w:rsid w:val="00C148A7"/>
    <w:rsid w:val="00C3386C"/>
    <w:rsid w:val="00C7005B"/>
    <w:rsid w:val="00CF46D1"/>
    <w:rsid w:val="00EC1052"/>
    <w:rsid w:val="00EC754A"/>
    <w:rsid w:val="00F41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73AA8"/>
  <w15:chartTrackingRefBased/>
  <w15:docId w15:val="{F2CBE770-2131-4BF7-9BF8-86BE7DDEA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D7C"/>
    <w:rPr>
      <w:sz w:val="28"/>
    </w:rPr>
  </w:style>
  <w:style w:type="paragraph" w:styleId="Heading1">
    <w:name w:val="heading 1"/>
    <w:basedOn w:val="Normal"/>
    <w:next w:val="Normal"/>
    <w:link w:val="Heading1Char"/>
    <w:autoRedefine/>
    <w:uiPriority w:val="9"/>
    <w:qFormat/>
    <w:rsid w:val="00C3386C"/>
    <w:pPr>
      <w:keepNext/>
      <w:keepLines/>
      <w:shd w:val="clear" w:color="auto" w:fill="F9F9F9"/>
      <w:spacing w:after="0"/>
      <w:jc w:val="center"/>
      <w:outlineLvl w:val="0"/>
    </w:pPr>
    <w:rPr>
      <w:rFonts w:asciiTheme="majorHAnsi" w:eastAsiaTheme="majorEastAsia" w:hAnsiTheme="majorHAnsi" w:cstheme="majorBidi"/>
      <w:b/>
      <w:sz w:val="36"/>
      <w:szCs w:val="36"/>
    </w:rPr>
  </w:style>
  <w:style w:type="paragraph" w:styleId="Heading2">
    <w:name w:val="heading 2"/>
    <w:basedOn w:val="Normal"/>
    <w:next w:val="Normal"/>
    <w:link w:val="Heading2Char"/>
    <w:uiPriority w:val="9"/>
    <w:unhideWhenUsed/>
    <w:qFormat/>
    <w:rsid w:val="00B84D7C"/>
    <w:pPr>
      <w:keepNext/>
      <w:keepLines/>
      <w:spacing w:before="40" w:after="0"/>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autoRedefine/>
    <w:uiPriority w:val="9"/>
    <w:unhideWhenUsed/>
    <w:qFormat/>
    <w:rsid w:val="00A9326F"/>
    <w:pPr>
      <w:keepNext/>
      <w:keepLines/>
      <w:spacing w:before="40" w:after="0"/>
      <w:outlineLvl w:val="2"/>
    </w:pPr>
    <w:rPr>
      <w:rFonts w:ascii="Atkinson Hyperlegible" w:eastAsiaTheme="majorEastAsia" w:hAnsi="Atkinson Hyperlegible" w:cstheme="majorBid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86C"/>
    <w:rPr>
      <w:rFonts w:asciiTheme="majorHAnsi" w:eastAsiaTheme="majorEastAsia" w:hAnsiTheme="majorHAnsi" w:cstheme="majorBidi"/>
      <w:b/>
      <w:sz w:val="36"/>
      <w:szCs w:val="36"/>
      <w:shd w:val="clear" w:color="auto" w:fill="F9F9F9"/>
    </w:rPr>
  </w:style>
  <w:style w:type="character" w:customStyle="1" w:styleId="Heading2Char">
    <w:name w:val="Heading 2 Char"/>
    <w:basedOn w:val="DefaultParagraphFont"/>
    <w:link w:val="Heading2"/>
    <w:uiPriority w:val="9"/>
    <w:rsid w:val="00B84D7C"/>
    <w:rPr>
      <w:rFonts w:asciiTheme="majorHAnsi" w:eastAsiaTheme="majorEastAsia" w:hAnsiTheme="majorHAnsi" w:cstheme="majorBidi"/>
      <w:b/>
      <w:sz w:val="32"/>
      <w:szCs w:val="26"/>
    </w:rPr>
  </w:style>
  <w:style w:type="character" w:customStyle="1" w:styleId="Heading3Char">
    <w:name w:val="Heading 3 Char"/>
    <w:basedOn w:val="DefaultParagraphFont"/>
    <w:link w:val="Heading3"/>
    <w:uiPriority w:val="9"/>
    <w:rsid w:val="00A9326F"/>
    <w:rPr>
      <w:rFonts w:ascii="Atkinson Hyperlegible" w:eastAsiaTheme="majorEastAsia" w:hAnsi="Atkinson Hyperlegible" w:cstheme="majorBidi"/>
      <w:sz w:val="28"/>
      <w:szCs w:val="28"/>
    </w:rPr>
  </w:style>
  <w:style w:type="character" w:styleId="Hyperlink">
    <w:name w:val="Hyperlink"/>
    <w:basedOn w:val="DefaultParagraphFont"/>
    <w:uiPriority w:val="99"/>
    <w:unhideWhenUsed/>
    <w:rsid w:val="00EC1052"/>
    <w:rPr>
      <w:color w:val="0563C1" w:themeColor="hyperlink"/>
      <w:u w:val="single"/>
    </w:rPr>
  </w:style>
  <w:style w:type="paragraph" w:styleId="NormalWeb">
    <w:name w:val="Normal (Web)"/>
    <w:basedOn w:val="Normal"/>
    <w:uiPriority w:val="99"/>
    <w:unhideWhenUsed/>
    <w:rsid w:val="00EC105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C1052"/>
    <w:rPr>
      <w:i/>
      <w:iCs/>
    </w:rPr>
  </w:style>
  <w:style w:type="character" w:styleId="Strong">
    <w:name w:val="Strong"/>
    <w:basedOn w:val="DefaultParagraphFont"/>
    <w:uiPriority w:val="22"/>
    <w:qFormat/>
    <w:rsid w:val="00EC1052"/>
    <w:rPr>
      <w:b/>
      <w:bCs/>
    </w:rPr>
  </w:style>
  <w:style w:type="character" w:styleId="UnresolvedMention">
    <w:name w:val="Unresolved Mention"/>
    <w:basedOn w:val="DefaultParagraphFont"/>
    <w:uiPriority w:val="99"/>
    <w:semiHidden/>
    <w:unhideWhenUsed/>
    <w:rsid w:val="009C2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8412">
      <w:bodyDiv w:val="1"/>
      <w:marLeft w:val="0"/>
      <w:marRight w:val="0"/>
      <w:marTop w:val="0"/>
      <w:marBottom w:val="0"/>
      <w:divBdr>
        <w:top w:val="none" w:sz="0" w:space="0" w:color="auto"/>
        <w:left w:val="none" w:sz="0" w:space="0" w:color="auto"/>
        <w:bottom w:val="none" w:sz="0" w:space="0" w:color="auto"/>
        <w:right w:val="none" w:sz="0" w:space="0" w:color="auto"/>
      </w:divBdr>
    </w:div>
    <w:div w:id="717050408">
      <w:bodyDiv w:val="1"/>
      <w:marLeft w:val="0"/>
      <w:marRight w:val="0"/>
      <w:marTop w:val="0"/>
      <w:marBottom w:val="0"/>
      <w:divBdr>
        <w:top w:val="none" w:sz="0" w:space="0" w:color="auto"/>
        <w:left w:val="none" w:sz="0" w:space="0" w:color="auto"/>
        <w:bottom w:val="none" w:sz="0" w:space="0" w:color="auto"/>
        <w:right w:val="none" w:sz="0" w:space="0" w:color="auto"/>
      </w:divBdr>
    </w:div>
    <w:div w:id="992029064">
      <w:bodyDiv w:val="1"/>
      <w:marLeft w:val="0"/>
      <w:marRight w:val="0"/>
      <w:marTop w:val="0"/>
      <w:marBottom w:val="0"/>
      <w:divBdr>
        <w:top w:val="none" w:sz="0" w:space="0" w:color="auto"/>
        <w:left w:val="none" w:sz="0" w:space="0" w:color="auto"/>
        <w:bottom w:val="none" w:sz="0" w:space="0" w:color="auto"/>
        <w:right w:val="none" w:sz="0" w:space="0" w:color="auto"/>
      </w:divBdr>
    </w:div>
    <w:div w:id="1170020961">
      <w:bodyDiv w:val="1"/>
      <w:marLeft w:val="0"/>
      <w:marRight w:val="0"/>
      <w:marTop w:val="0"/>
      <w:marBottom w:val="0"/>
      <w:divBdr>
        <w:top w:val="none" w:sz="0" w:space="0" w:color="auto"/>
        <w:left w:val="none" w:sz="0" w:space="0" w:color="auto"/>
        <w:bottom w:val="none" w:sz="0" w:space="0" w:color="auto"/>
        <w:right w:val="none" w:sz="0" w:space="0" w:color="auto"/>
      </w:divBdr>
    </w:div>
    <w:div w:id="1253004767">
      <w:bodyDiv w:val="1"/>
      <w:marLeft w:val="0"/>
      <w:marRight w:val="0"/>
      <w:marTop w:val="0"/>
      <w:marBottom w:val="0"/>
      <w:divBdr>
        <w:top w:val="none" w:sz="0" w:space="0" w:color="auto"/>
        <w:left w:val="none" w:sz="0" w:space="0" w:color="auto"/>
        <w:bottom w:val="none" w:sz="0" w:space="0" w:color="auto"/>
        <w:right w:val="none" w:sz="0" w:space="0" w:color="auto"/>
      </w:divBdr>
    </w:div>
    <w:div w:id="127069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nokids.org/ballyland-early-learning/ballyland-game-apps/" TargetMode="External"/><Relationship Id="rId13" Type="http://schemas.openxmlformats.org/officeDocument/2006/relationships/hyperlink" Target="mailto:sales@americanthermoform.com" TargetMode="External"/><Relationship Id="rId18" Type="http://schemas.openxmlformats.org/officeDocument/2006/relationships/hyperlink" Target="http://www.braillebookstore.com/" TargetMode="External"/><Relationship Id="rId26" Type="http://schemas.openxmlformats.org/officeDocument/2006/relationships/hyperlink" Target="https://www.youtube.com/watch?v=PJ1yiHkEL5c&amp;t=260s" TargetMode="External"/><Relationship Id="rId3" Type="http://schemas.openxmlformats.org/officeDocument/2006/relationships/styles" Target="styles.xml"/><Relationship Id="rId21" Type="http://schemas.openxmlformats.org/officeDocument/2006/relationships/hyperlink" Target="https://www.maxiaids.com/board-games" TargetMode="External"/><Relationship Id="rId7" Type="http://schemas.openxmlformats.org/officeDocument/2006/relationships/hyperlink" Target="https://www.qcsalon.net/" TargetMode="External"/><Relationship Id="rId12" Type="http://schemas.openxmlformats.org/officeDocument/2006/relationships/hyperlink" Target="http://www.americanthermoform.com/" TargetMode="External"/><Relationship Id="rId17" Type="http://schemas.openxmlformats.org/officeDocument/2006/relationships/hyperlink" Target="https://www.fatbraintoys.com/toys/toy_categories/" TargetMode="External"/><Relationship Id="rId25" Type="http://schemas.openxmlformats.org/officeDocument/2006/relationships/hyperlink" Target="https://www.youtube.com/watch?v=s-FM8GM6bN4" TargetMode="External"/><Relationship Id="rId2" Type="http://schemas.openxmlformats.org/officeDocument/2006/relationships/numbering" Target="numbering.xml"/><Relationship Id="rId16" Type="http://schemas.openxmlformats.org/officeDocument/2006/relationships/hyperlink" Target="mailto:support@easyrollerdice.com" TargetMode="External"/><Relationship Id="rId20" Type="http://schemas.openxmlformats.org/officeDocument/2006/relationships/hyperlink" Target="mailto:customercare@hapetoys.com" TargetMode="External"/><Relationship Id="rId1" Type="http://schemas.openxmlformats.org/officeDocument/2006/relationships/customXml" Target="../customXml/item1.xml"/><Relationship Id="rId6" Type="http://schemas.openxmlformats.org/officeDocument/2006/relationships/hyperlink" Target="https://www.rsgames.org/" TargetMode="External"/><Relationship Id="rId11" Type="http://schemas.openxmlformats.org/officeDocument/2006/relationships/hyperlink" Target="http://www.aph.org/" TargetMode="External"/><Relationship Id="rId24" Type="http://schemas.openxmlformats.org/officeDocument/2006/relationships/hyperlink" Target="https://nfb.org/images/nfb/publications/fr/fr39/4/fr390417.htm" TargetMode="External"/><Relationship Id="rId5" Type="http://schemas.openxmlformats.org/officeDocument/2006/relationships/webSettings" Target="webSettings.xml"/><Relationship Id="rId15" Type="http://schemas.openxmlformats.org/officeDocument/2006/relationships/hyperlink" Target="https://easyrollerdice.com/" TargetMode="External"/><Relationship Id="rId23" Type="http://schemas.openxmlformats.org/officeDocument/2006/relationships/hyperlink" Target="mailto:independencemarket@nfb.org" TargetMode="External"/><Relationship Id="rId28" Type="http://schemas.openxmlformats.org/officeDocument/2006/relationships/theme" Target="theme/theme1.xml"/><Relationship Id="rId10" Type="http://schemas.openxmlformats.org/officeDocument/2006/relationships/hyperlink" Target="http://64ozgames.com/blog/" TargetMode="External"/><Relationship Id="rId19" Type="http://schemas.openxmlformats.org/officeDocument/2006/relationships/hyperlink" Target="https://www.hape.com/" TargetMode="External"/><Relationship Id="rId4" Type="http://schemas.openxmlformats.org/officeDocument/2006/relationships/settings" Target="settings.xml"/><Relationship Id="rId9" Type="http://schemas.openxmlformats.org/officeDocument/2006/relationships/hyperlink" Target="http://64ozgames.com/" TargetMode="External"/><Relationship Id="rId14" Type="http://schemas.openxmlformats.org/officeDocument/2006/relationships/hyperlink" Target="http://audiogames.net/" TargetMode="External"/><Relationship Id="rId22" Type="http://schemas.openxmlformats.org/officeDocument/2006/relationships/hyperlink" Target="https://nfb.org/independence-marke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7BAE0-5C3B-400F-AAC0-71CF5E8F2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GUILLORY</dc:creator>
  <cp:keywords/>
  <dc:description/>
  <cp:lastModifiedBy>KRYSTAL GUILLORY</cp:lastModifiedBy>
  <cp:revision>10</cp:revision>
  <cp:lastPrinted>2021-11-04T14:37:00Z</cp:lastPrinted>
  <dcterms:created xsi:type="dcterms:W3CDTF">2021-11-03T17:31:00Z</dcterms:created>
  <dcterms:modified xsi:type="dcterms:W3CDTF">2021-11-04T14:38:00Z</dcterms:modified>
</cp:coreProperties>
</file>